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5BFB2" w14:textId="2F88D89E" w:rsidR="00DC48B0" w:rsidRDefault="00284DF7" w:rsidP="00FA418A">
      <w:pPr>
        <w:pStyle w:val="Titel"/>
      </w:pPr>
      <w:r>
        <w:rPr>
          <w:noProof/>
        </w:rPr>
        <w:drawing>
          <wp:inline distT="0" distB="0" distL="0" distR="0" wp14:anchorId="2FEAEFCE" wp14:editId="7528C541">
            <wp:extent cx="5941060" cy="2635250"/>
            <wp:effectExtent l="0" t="0" r="2540" b="0"/>
            <wp:docPr id="1" name="Grafik 1" descr="Ein Bild, das Text, Screenshot, Monitor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reenshot, Monitor, drinn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2F8FA" w14:textId="77777777" w:rsidR="00DC48B0" w:rsidRDefault="00DC48B0" w:rsidP="00FA418A">
      <w:pPr>
        <w:pStyle w:val="Titel"/>
      </w:pPr>
    </w:p>
    <w:p w14:paraId="58124417" w14:textId="217C14A4" w:rsidR="00833B72" w:rsidRDefault="00FA418A" w:rsidP="00FA418A">
      <w:pPr>
        <w:pStyle w:val="Titel"/>
      </w:pPr>
      <w:r>
        <w:t>Amagn</w:t>
      </w:r>
      <w:r w:rsidR="0082627F">
        <w:t>o</w:t>
      </w:r>
      <w:r w:rsidR="008A23DE" w:rsidRPr="008A23DE">
        <w:rPr>
          <w:b/>
          <w:bCs/>
        </w:rPr>
        <w:t>.App</w:t>
      </w:r>
      <w:r w:rsidR="006B3702">
        <w:rPr>
          <w:b/>
          <w:bCs/>
        </w:rPr>
        <w:t xml:space="preserve"> </w:t>
      </w:r>
    </w:p>
    <w:p w14:paraId="203E7ADE" w14:textId="5AFDFAB4" w:rsidR="006B3702" w:rsidRDefault="00FA418A" w:rsidP="006B3702">
      <w:pPr>
        <w:pStyle w:val="Titel"/>
      </w:pPr>
      <w:r>
        <w:t>Funktionsvergleich</w:t>
      </w:r>
    </w:p>
    <w:p w14:paraId="6E24C2F1" w14:textId="34104CDA" w:rsidR="006B3702" w:rsidRPr="006B3702" w:rsidRDefault="006B3702" w:rsidP="00833B72">
      <w:pPr>
        <w:rPr>
          <w:rStyle w:val="Fett"/>
        </w:rPr>
      </w:pPr>
      <w:r w:rsidRPr="006B3702">
        <w:rPr>
          <w:rStyle w:val="Fett"/>
        </w:rPr>
        <w:t xml:space="preserve">Amagno.App zur Amagno </w:t>
      </w:r>
      <w:r w:rsidR="00A81979">
        <w:rPr>
          <w:rStyle w:val="Fett"/>
        </w:rPr>
        <w:t xml:space="preserve">ab </w:t>
      </w:r>
      <w:r w:rsidRPr="006B3702">
        <w:rPr>
          <w:rStyle w:val="Fett"/>
        </w:rPr>
        <w:t xml:space="preserve">Version </w:t>
      </w:r>
      <w:r w:rsidR="00172945">
        <w:rPr>
          <w:rStyle w:val="Fett"/>
        </w:rPr>
        <w:t>7.1</w:t>
      </w:r>
      <w:r w:rsidR="00B425C9">
        <w:rPr>
          <w:rStyle w:val="Fett"/>
        </w:rPr>
        <w:t xml:space="preserve"> (Stand </w:t>
      </w:r>
      <w:r w:rsidR="00172945">
        <w:rPr>
          <w:rStyle w:val="Fett"/>
        </w:rPr>
        <w:t>01</w:t>
      </w:r>
      <w:r w:rsidR="00A10B98">
        <w:rPr>
          <w:rStyle w:val="Fett"/>
        </w:rPr>
        <w:t>.01.202</w:t>
      </w:r>
      <w:r w:rsidR="00172945">
        <w:rPr>
          <w:rStyle w:val="Fett"/>
        </w:rPr>
        <w:t>5</w:t>
      </w:r>
      <w:r w:rsidR="00B425C9">
        <w:rPr>
          <w:rStyle w:val="Fett"/>
        </w:rPr>
        <w:t>)</w:t>
      </w:r>
      <w:r>
        <w:rPr>
          <w:rStyle w:val="Fett"/>
        </w:rPr>
        <w:t xml:space="preserve"> </w:t>
      </w:r>
    </w:p>
    <w:p w14:paraId="17D50ADC" w14:textId="4A4FB021" w:rsidR="004F016F" w:rsidRDefault="006B3702" w:rsidP="00833B72">
      <w:r>
        <w:t>A</w:t>
      </w:r>
      <w:r w:rsidR="008A23DE">
        <w:t xml:space="preserve">magno.App wird </w:t>
      </w:r>
      <w:r w:rsidR="006F5E68">
        <w:t xml:space="preserve">in den nächsten Jahren den Funktionsumfang der bisherigen Clients für Windows und Browser erreichen und diese ablösen. </w:t>
      </w:r>
      <w:r w:rsidR="00FA418A">
        <w:t xml:space="preserve">Diese Übersicht zeigt den aktuellen Funktionsumfang </w:t>
      </w:r>
      <w:r w:rsidR="006F5E68">
        <w:t>der</w:t>
      </w:r>
      <w:r w:rsidR="00FA418A">
        <w:t xml:space="preserve"> Amagno </w:t>
      </w:r>
      <w:r w:rsidR="006F5E68">
        <w:t>App</w:t>
      </w:r>
      <w:r w:rsidR="00FA418A">
        <w:t xml:space="preserve"> vs. </w:t>
      </w:r>
      <w:r w:rsidR="0082627F">
        <w:t>d</w:t>
      </w:r>
      <w:r w:rsidR="00FA418A">
        <w:t>er aktuellen Amagno Client Produkte (Client für Windows, Mobile Explorer für Browser)</w:t>
      </w:r>
      <w:r w:rsidR="003C2E91">
        <w:t xml:space="preserve">. </w:t>
      </w:r>
    </w:p>
    <w:p w14:paraId="6B2FB8EA" w14:textId="69FC8707" w:rsidR="00FA418A" w:rsidRDefault="003C2E91" w:rsidP="00833B72">
      <w:r>
        <w:t>Diese Übersicht entspricht nicht dem vollständigen Funktionsumfang von Amagno und dient nur zur Orientierung.</w:t>
      </w:r>
    </w:p>
    <w:p w14:paraId="3C04B363" w14:textId="77777777" w:rsidR="00533CE9" w:rsidRDefault="00533CE9">
      <w:pPr>
        <w:spacing w:after="200"/>
        <w:rPr>
          <w:rFonts w:ascii="Kumbh Sans" w:eastAsiaTheme="majorEastAsia" w:hAnsi="Kumbh Sans" w:cstheme="majorBidi"/>
          <w:color w:val="000000" w:themeColor="text1"/>
          <w:sz w:val="38"/>
          <w:szCs w:val="32"/>
        </w:rPr>
      </w:pPr>
      <w:r>
        <w:br w:type="page"/>
      </w:r>
    </w:p>
    <w:p w14:paraId="5959FC22" w14:textId="7A6CD3C2" w:rsidR="00FA418A" w:rsidRDefault="00FA418A" w:rsidP="00FA418A">
      <w:pPr>
        <w:pStyle w:val="berschrift1"/>
      </w:pPr>
      <w:r>
        <w:lastRenderedPageBreak/>
        <w:t xml:space="preserve">Betriebssysteme, </w:t>
      </w:r>
      <w:r w:rsidR="00ED2932">
        <w:t>Allgemeines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FA418A" w:rsidRPr="00FA418A" w14:paraId="3E244CA5" w14:textId="77777777" w:rsidTr="00FA418A">
        <w:tc>
          <w:tcPr>
            <w:tcW w:w="3828" w:type="dxa"/>
          </w:tcPr>
          <w:p w14:paraId="0B45F1E7" w14:textId="1BF16739" w:rsidR="00FA418A" w:rsidRDefault="00FA418A" w:rsidP="00FA418A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155DF087" w14:textId="6144FE05" w:rsidR="00FA418A" w:rsidRPr="00FA418A" w:rsidRDefault="00FA418A" w:rsidP="00FA418A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="008A23DE"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4FE13B11" w14:textId="5F4535C1" w:rsidR="00FA418A" w:rsidRPr="00FA418A" w:rsidRDefault="00FA418A" w:rsidP="00FA418A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0EA3D4B8" w14:textId="7A61DD4E" w:rsidR="00FA418A" w:rsidRPr="00FA418A" w:rsidRDefault="00FA418A" w:rsidP="00FA418A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FA418A" w:rsidRPr="00FA418A" w14:paraId="2B550D1B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64139D68" w14:textId="446F2DB2" w:rsidR="00FA418A" w:rsidRDefault="00FA418A" w:rsidP="00FA418A">
            <w:r>
              <w:t>Moderne Browser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F8A7DF0" w14:textId="3B1C4FEE" w:rsidR="00FA418A" w:rsidRPr="000B7E1A" w:rsidRDefault="00FA418A" w:rsidP="00FA418A">
            <w:pPr>
              <w:rPr>
                <w:rFonts w:ascii="Inter" w:hAnsi="Inter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F0E5440" w14:textId="5BC38BA0" w:rsidR="00FA418A" w:rsidRPr="00FA418A" w:rsidRDefault="009C4304" w:rsidP="00FA418A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3C302F3" w14:textId="75F7CCB6" w:rsidR="00FA418A" w:rsidRPr="00FA418A" w:rsidRDefault="000B7E1A" w:rsidP="00FA418A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FA418A" w:rsidRPr="00FA418A" w14:paraId="14C1A56E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42B51BE8" w14:textId="759FEB6A" w:rsidR="00FA418A" w:rsidRDefault="00FA418A" w:rsidP="00FA418A">
            <w:r>
              <w:t xml:space="preserve">Windows 10 </w:t>
            </w:r>
            <w:r w:rsidR="00783B91">
              <w:t>/ 11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8FC731E" w14:textId="27B7A5D9" w:rsidR="00FA418A" w:rsidRPr="00FA418A" w:rsidRDefault="00F53216" w:rsidP="00FA418A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7D90596" w14:textId="3A6C5823" w:rsidR="00FA418A" w:rsidRPr="00FA418A" w:rsidRDefault="00783B91" w:rsidP="00FA418A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B83477" w14:textId="6ACE7113" w:rsidR="00FA418A" w:rsidRPr="00FA418A" w:rsidRDefault="009C4304" w:rsidP="00FA418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FA418A" w:rsidRPr="00FA418A" w14:paraId="7115265F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6BE74E5E" w14:textId="543D134B" w:rsidR="00FA418A" w:rsidRDefault="00FA418A" w:rsidP="00FA418A">
            <w:r>
              <w:t xml:space="preserve">iOS / </w:t>
            </w:r>
            <w:proofErr w:type="spellStart"/>
            <w:r>
              <w:t>iPadOS</w:t>
            </w:r>
            <w:proofErr w:type="spellEnd"/>
            <w:r w:rsidR="006E7746">
              <w:t xml:space="preserve"> App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3B65234" w14:textId="1B67AB00" w:rsidR="00FA418A" w:rsidRDefault="000B7E1A" w:rsidP="00FA418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47C57A7" w14:textId="12B489BC" w:rsidR="00FA418A" w:rsidRDefault="009C4304" w:rsidP="00FA418A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13B7570" w14:textId="6D36DB29" w:rsidR="00FA418A" w:rsidRDefault="009C4304" w:rsidP="00FA418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FA418A" w:rsidRPr="00FA418A" w14:paraId="012E21C6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2DA4F3F5" w14:textId="2C4E71CD" w:rsidR="00FA418A" w:rsidRDefault="00783B91" w:rsidP="00FA418A">
            <w:r>
              <w:t>MacOS</w:t>
            </w:r>
            <w:r w:rsidR="006E7746">
              <w:t xml:space="preserve"> </w:t>
            </w:r>
            <w:r w:rsidR="00042A68">
              <w:t>(</w:t>
            </w:r>
            <w:r>
              <w:t>Apple Silicon</w:t>
            </w:r>
            <w:r w:rsidR="00042A68">
              <w:t>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C2FCBA2" w14:textId="4EAD7D68" w:rsidR="00FA418A" w:rsidRDefault="000B7E1A" w:rsidP="00FA418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0A3C039" w14:textId="3C5DB672" w:rsidR="00FA418A" w:rsidRDefault="009C4304" w:rsidP="00FA418A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512114A" w14:textId="0E43DB6C" w:rsidR="00FA418A" w:rsidRDefault="009C4304" w:rsidP="00FA418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281887EB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719F546" w14:textId="166F4540" w:rsidR="00783B91" w:rsidRDefault="00783B91" w:rsidP="00783B91">
            <w:r>
              <w:t>MacOS (</w:t>
            </w:r>
            <w:r w:rsidR="00A44817">
              <w:t>Intel</w:t>
            </w:r>
            <w:r>
              <w:t>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9E3623D" w14:textId="22181DC5" w:rsidR="00783B91" w:rsidRPr="000B7E1A" w:rsidRDefault="00DB059C" w:rsidP="00783B91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33C6F8A" w14:textId="7F19B7F0" w:rsidR="00783B91" w:rsidRPr="009C4304" w:rsidRDefault="00783B91" w:rsidP="00783B91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08FCF83" w14:textId="18B27E9B" w:rsidR="00783B91" w:rsidRPr="009C4304" w:rsidRDefault="00783B91" w:rsidP="00783B91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55934D85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03F7C68C" w14:textId="4E9AD61B" w:rsidR="00783B91" w:rsidRDefault="00783B91" w:rsidP="00783B91">
            <w:r>
              <w:t>Android App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38897FD" w14:textId="4A4B0AC1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A3BA86A" w14:textId="421AEE0C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DB8CCBE" w14:textId="75F86073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3908EC79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7702B036" w14:textId="0584FD71" w:rsidR="00783B91" w:rsidRDefault="00783B91" w:rsidP="00783B91">
            <w:r>
              <w:t xml:space="preserve">Dialogsprachen DE/EN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D2EEC79" w14:textId="5E3949B1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C32A450" w14:textId="06E2B348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DD68068" w14:textId="1AD85421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A10B98" w:rsidRPr="00FA418A" w14:paraId="79E7B70E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4E3FE089" w14:textId="52BC1D31" w:rsidR="00A10B98" w:rsidRDefault="00A10B98" w:rsidP="00783B91">
            <w:r>
              <w:t>Onlinedokumentation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395B70C" w14:textId="6A4D3DB7" w:rsidR="00A10B98" w:rsidRPr="000B7E1A" w:rsidRDefault="00A10B98" w:rsidP="00783B91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19C0195" w14:textId="74DD56A9" w:rsidR="00A10B98" w:rsidRPr="000B7E1A" w:rsidRDefault="00A10B98" w:rsidP="00783B91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8F569C6" w14:textId="7EE6BC97" w:rsidR="00A10B98" w:rsidRPr="000B7E1A" w:rsidRDefault="00A10B98" w:rsidP="00783B91">
            <w:pPr>
              <w:rPr>
                <w:rFonts w:ascii="Inter" w:hAnsi="Inter"/>
                <w:color w:val="00B05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3EC2D705" w14:textId="77777777" w:rsidTr="00FD0939">
        <w:tc>
          <w:tcPr>
            <w:tcW w:w="3828" w:type="dxa"/>
            <w:shd w:val="clear" w:color="auto" w:fill="EAF1DD" w:themeFill="accent3" w:themeFillTint="33"/>
          </w:tcPr>
          <w:p w14:paraId="04141E78" w14:textId="0151DC16" w:rsidR="00783B91" w:rsidRDefault="00783B91" w:rsidP="00783B91">
            <w:r>
              <w:t>Selbstaktualisierende Clients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2E189FC" w14:textId="0833B012" w:rsidR="00783B91" w:rsidRPr="00FD0939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1773859" w14:textId="208FAD3D" w:rsidR="00783B91" w:rsidRPr="00FD0939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5B9AA31" w14:textId="67A2C215" w:rsidR="00783B91" w:rsidRPr="00FD0939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783B91" w:rsidRPr="00FA418A" w14:paraId="37DBDCDC" w14:textId="77777777" w:rsidTr="008A23DE">
        <w:tc>
          <w:tcPr>
            <w:tcW w:w="3828" w:type="dxa"/>
            <w:shd w:val="clear" w:color="auto" w:fill="EAF1DD" w:themeFill="accent3" w:themeFillTint="33"/>
          </w:tcPr>
          <w:p w14:paraId="02EC5AC0" w14:textId="0F956B97" w:rsidR="00783B91" w:rsidRDefault="00783B91" w:rsidP="00783B91">
            <w:r>
              <w:t>Kennwort vergessen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0623172" w14:textId="7CCA08F8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20FB703" w14:textId="7C27B061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FECBB56" w14:textId="4CA01A3C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2C8C57D3" w14:textId="77777777" w:rsidTr="006B3702">
        <w:tc>
          <w:tcPr>
            <w:tcW w:w="3828" w:type="dxa"/>
            <w:shd w:val="clear" w:color="auto" w:fill="EAF1DD" w:themeFill="accent3" w:themeFillTint="33"/>
          </w:tcPr>
          <w:p w14:paraId="22C21EBB" w14:textId="0BBAD212" w:rsidR="00783B91" w:rsidRDefault="00783B91" w:rsidP="00783B91">
            <w:r>
              <w:t>Wechsel von Amagno Servern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C21B9B6" w14:textId="24494F5F" w:rsidR="00783B91" w:rsidRPr="006B3702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4DE436D" w14:textId="01DBCFA3" w:rsidR="00783B91" w:rsidRPr="006B3702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DCD6AF0" w14:textId="44AB2338" w:rsidR="00783B91" w:rsidRPr="006B3702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C75DB3" w:rsidRPr="00FA418A" w14:paraId="46947044" w14:textId="77777777" w:rsidTr="006B3702">
        <w:tc>
          <w:tcPr>
            <w:tcW w:w="3828" w:type="dxa"/>
            <w:shd w:val="clear" w:color="auto" w:fill="EAF1DD" w:themeFill="accent3" w:themeFillTint="33"/>
          </w:tcPr>
          <w:p w14:paraId="156D065C" w14:textId="2F0E3071" w:rsidR="00C75DB3" w:rsidRDefault="00C75DB3" w:rsidP="00783B91">
            <w:r>
              <w:t>Anbindung SSO / (Azure) AD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299AA3A" w14:textId="7ACD822C" w:rsidR="00C75DB3" w:rsidRPr="000B7E1A" w:rsidRDefault="00C75DB3" w:rsidP="00783B91">
            <w:pPr>
              <w:rPr>
                <w:rFonts w:ascii="Inter" w:hAnsi="Inter"/>
                <w:color w:val="00B050"/>
              </w:rPr>
            </w:pPr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C242C64" w14:textId="1BEE1862" w:rsidR="00C75DB3" w:rsidRPr="000B7E1A" w:rsidRDefault="00C75DB3" w:rsidP="00783B91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2C7D073" w14:textId="59D538E3" w:rsidR="00C75DB3" w:rsidRPr="009C4304" w:rsidRDefault="00C75DB3" w:rsidP="00783B91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27956B22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99A0B8F" w14:textId="432AD84F" w:rsidR="00783B91" w:rsidRDefault="00783B91" w:rsidP="00783B91">
            <w:r>
              <w:t>Saisonale Hintergründe im Login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5BA4BD0" w14:textId="200F9283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6FB1C64" w14:textId="409FD8EC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A7CFA26" w14:textId="0AB2AFA0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5B35D42B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2D4BECF" w14:textId="664B814F" w:rsidR="00783B91" w:rsidRDefault="00783B91" w:rsidP="00783B91">
            <w:r>
              <w:t>Dark-Mode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6A8DEE5" w14:textId="5B89BFAF" w:rsidR="00783B91" w:rsidRDefault="00783B91" w:rsidP="00783B91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77BCCE9" w14:textId="78F68A66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370D8B1" w14:textId="1BEF45FC" w:rsidR="00783B91" w:rsidRDefault="00783B91" w:rsidP="00783B91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2ECD1D12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6655E953" w14:textId="1D20FBBD" w:rsidR="00783B91" w:rsidRDefault="00783B91" w:rsidP="00783B91">
            <w:r>
              <w:t>Verlauf / Zurück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8E4F750" w14:textId="01F84D3E" w:rsidR="00783B91" w:rsidRPr="000B7E1A" w:rsidRDefault="00783B91" w:rsidP="00783B91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2F06997" w14:textId="3282D984" w:rsidR="00783B91" w:rsidRPr="009C4304" w:rsidRDefault="00783B91" w:rsidP="00783B91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C0FA22A" w14:textId="60DF6BC7" w:rsidR="00783B91" w:rsidRPr="009C4304" w:rsidRDefault="00783B91" w:rsidP="00783B91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783B91" w:rsidRPr="00FA418A" w14:paraId="0F50D74B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39976178" w14:textId="31FDF795" w:rsidR="00783B91" w:rsidRDefault="00783B91" w:rsidP="00783B91">
            <w:r>
              <w:t>Touch (</w:t>
            </w:r>
            <w:proofErr w:type="spellStart"/>
            <w:r>
              <w:t>Pinch</w:t>
            </w:r>
            <w:proofErr w:type="spellEnd"/>
            <w:r>
              <w:t xml:space="preserve"> / </w:t>
            </w:r>
            <w:proofErr w:type="spellStart"/>
            <w:r>
              <w:t>Swipe</w:t>
            </w:r>
            <w:proofErr w:type="spellEnd"/>
            <w:r>
              <w:t>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F830385" w14:textId="2E37F6CE" w:rsidR="00783B91" w:rsidRDefault="00783B91" w:rsidP="00783B91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02AF7BB" w14:textId="7633C5ED" w:rsidR="00783B91" w:rsidRPr="009C4304" w:rsidRDefault="00783B91" w:rsidP="00783B91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6EA8DB" w14:textId="1ABEA9D8" w:rsidR="00783B91" w:rsidRPr="009C4304" w:rsidRDefault="00783B91" w:rsidP="00783B91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4422D2" w:rsidRPr="00FA418A" w14:paraId="61E2D3BD" w14:textId="77777777" w:rsidTr="00EB15F1">
        <w:tc>
          <w:tcPr>
            <w:tcW w:w="3828" w:type="dxa"/>
            <w:shd w:val="clear" w:color="auto" w:fill="EAF1DD" w:themeFill="accent3" w:themeFillTint="33"/>
          </w:tcPr>
          <w:p w14:paraId="46483858" w14:textId="3F8A9F8C" w:rsidR="004422D2" w:rsidRDefault="004422D2" w:rsidP="004422D2">
            <w:r>
              <w:lastRenderedPageBreak/>
              <w:t>Berechtigungen optisch berücksichtigen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BA6646E" w14:textId="06B83426" w:rsidR="004422D2" w:rsidRDefault="00EB15F1" w:rsidP="004422D2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967AF59" w14:textId="621CCEA0" w:rsidR="004422D2" w:rsidRDefault="004422D2" w:rsidP="004422D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9BEA593" w14:textId="062FC2D8" w:rsidR="004422D2" w:rsidRPr="009C4304" w:rsidRDefault="004422D2" w:rsidP="004422D2">
            <w:pPr>
              <w:rPr>
                <w:rFonts w:ascii="Inter" w:hAnsi="Inter"/>
                <w:color w:val="FF000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125B19" w:rsidRPr="00FA418A" w14:paraId="0128AF5F" w14:textId="77777777" w:rsidTr="004422D2">
        <w:tc>
          <w:tcPr>
            <w:tcW w:w="3828" w:type="dxa"/>
            <w:shd w:val="clear" w:color="auto" w:fill="auto"/>
          </w:tcPr>
          <w:p w14:paraId="471413BA" w14:textId="3191BD2E" w:rsidR="00125B19" w:rsidRDefault="00125B19" w:rsidP="00125B19">
            <w:r>
              <w:t>Installationsbestandteil On Premise</w:t>
            </w:r>
            <w:r w:rsidR="002119C7">
              <w:t xml:space="preserve"> (Ersetzt Amagno Mobile Explorer)</w:t>
            </w:r>
          </w:p>
        </w:tc>
        <w:tc>
          <w:tcPr>
            <w:tcW w:w="1842" w:type="dxa"/>
            <w:shd w:val="clear" w:color="auto" w:fill="auto"/>
          </w:tcPr>
          <w:p w14:paraId="68459E16" w14:textId="4C1E3C10" w:rsidR="00125B19" w:rsidRPr="00787D2D" w:rsidRDefault="00125B19" w:rsidP="00125B19">
            <w:pPr>
              <w:rPr>
                <w:rFonts w:ascii="Inter" w:hAnsi="Inter"/>
                <w:color w:val="FFC000"/>
              </w:rPr>
            </w:pPr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  <w:shd w:val="clear" w:color="auto" w:fill="auto"/>
          </w:tcPr>
          <w:p w14:paraId="51CE91D3" w14:textId="03E62DDD" w:rsidR="00125B19" w:rsidRPr="000B7E1A" w:rsidRDefault="00125B19" w:rsidP="00125B19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7CBD31B4" w14:textId="307A31A8" w:rsidR="00125B19" w:rsidRPr="000B7E1A" w:rsidRDefault="00125B19" w:rsidP="00125B19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</w:tbl>
    <w:p w14:paraId="186FAA31" w14:textId="3001A199" w:rsidR="00FA418A" w:rsidRDefault="00FA418A" w:rsidP="00FA418A">
      <w:pPr>
        <w:pStyle w:val="berschrift1"/>
      </w:pPr>
      <w:r>
        <w:t>Ablagen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0398FBFD" w14:textId="77777777" w:rsidTr="002F4DAA">
        <w:tc>
          <w:tcPr>
            <w:tcW w:w="3828" w:type="dxa"/>
          </w:tcPr>
          <w:p w14:paraId="59147A55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01A5EC2B" w14:textId="238CE5C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5561E691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27D72451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831E12" w:rsidRPr="00FA418A" w14:paraId="4984A787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1F07D41B" w14:textId="7452F09C" w:rsidR="00831E12" w:rsidRDefault="00831E12" w:rsidP="00831E12">
            <w:r>
              <w:t>Ablagen erstellen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A60D652" w14:textId="576A30C2" w:rsidR="00831E12" w:rsidRPr="00FA418A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00AB858" w14:textId="090ECDE8" w:rsidR="00831E12" w:rsidRPr="00FA418A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64ED66A" w14:textId="15E2FCD9" w:rsidR="00831E12" w:rsidRPr="00FA418A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2A24" w:rsidRPr="00FA418A" w14:paraId="75DCB518" w14:textId="77777777" w:rsidTr="00DB059C">
        <w:tc>
          <w:tcPr>
            <w:tcW w:w="3828" w:type="dxa"/>
            <w:shd w:val="clear" w:color="auto" w:fill="EAF1DD" w:themeFill="accent3" w:themeFillTint="33"/>
          </w:tcPr>
          <w:p w14:paraId="3149D229" w14:textId="42640748" w:rsidR="003A2A24" w:rsidRDefault="003A2A24" w:rsidP="003A2A24">
            <w:r>
              <w:t>Ablage aus Solution Store</w:t>
            </w:r>
            <w:r>
              <w:br/>
              <w:t>(aktuell gefiltert)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8102A76" w14:textId="6063962F" w:rsidR="003A2A24" w:rsidRDefault="003A2A24" w:rsidP="003A2A24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F39DA38" w14:textId="05A3207E" w:rsidR="003A2A24" w:rsidRDefault="003A2A24" w:rsidP="003A2A24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97558CF" w14:textId="5EE9465F" w:rsidR="003A2A24" w:rsidRDefault="003A2A24" w:rsidP="003A2A24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722BB138" w14:textId="77777777" w:rsidTr="00423130">
        <w:tc>
          <w:tcPr>
            <w:tcW w:w="3828" w:type="dxa"/>
            <w:shd w:val="clear" w:color="auto" w:fill="EAF1DD" w:themeFill="accent3" w:themeFillTint="33"/>
          </w:tcPr>
          <w:p w14:paraId="13FE558E" w14:textId="4C1037CC" w:rsidR="00831E12" w:rsidRDefault="00831E12" w:rsidP="00831E12">
            <w:r>
              <w:t>Ablage löschen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F24D997" w14:textId="6C527076" w:rsidR="00831E12" w:rsidRPr="009C4304" w:rsidRDefault="00831E12" w:rsidP="00831E12">
            <w:pPr>
              <w:rPr>
                <w:rFonts w:ascii="Inter" w:hAnsi="Inter"/>
                <w:color w:val="3366FF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3BC47C0" w14:textId="31C22D5C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9197F0B" w14:textId="0152FB5E" w:rsidR="00831E12" w:rsidRPr="009C4304" w:rsidRDefault="00831E12" w:rsidP="00831E12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13DDDA30" w14:textId="77777777" w:rsidTr="002F4DAA">
        <w:tc>
          <w:tcPr>
            <w:tcW w:w="3828" w:type="dxa"/>
          </w:tcPr>
          <w:p w14:paraId="387A6C7F" w14:textId="7DEA1DCA" w:rsidR="00831E12" w:rsidRDefault="00831E12" w:rsidP="00831E12">
            <w:r>
              <w:t xml:space="preserve">Ablagen verwalten </w:t>
            </w:r>
          </w:p>
        </w:tc>
        <w:tc>
          <w:tcPr>
            <w:tcW w:w="1842" w:type="dxa"/>
          </w:tcPr>
          <w:p w14:paraId="4BA1039A" w14:textId="62935F03" w:rsidR="00831E12" w:rsidRPr="00FA418A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7B13FF03" w14:textId="3D980842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92B0EA6" w14:textId="7B5A5FF6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62DE720B" w14:textId="77777777" w:rsidTr="002F4DAA">
        <w:tc>
          <w:tcPr>
            <w:tcW w:w="3828" w:type="dxa"/>
          </w:tcPr>
          <w:p w14:paraId="381A364D" w14:textId="46C3B381" w:rsidR="00831E12" w:rsidRDefault="00831E12" w:rsidP="00831E12">
            <w:r>
              <w:t>Einstellungen / Rechte verwalten</w:t>
            </w:r>
          </w:p>
        </w:tc>
        <w:tc>
          <w:tcPr>
            <w:tcW w:w="1842" w:type="dxa"/>
          </w:tcPr>
          <w:p w14:paraId="60A206C1" w14:textId="02DB08A3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42EA11B3" w14:textId="647857F5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28B5D5F9" w14:textId="5650B0EB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12C0597E" w14:textId="77777777" w:rsidTr="008A23DE">
        <w:tc>
          <w:tcPr>
            <w:tcW w:w="3828" w:type="dxa"/>
            <w:shd w:val="clear" w:color="auto" w:fill="EAF1DD" w:themeFill="accent3" w:themeFillTint="33"/>
          </w:tcPr>
          <w:p w14:paraId="62751AF7" w14:textId="305284A5" w:rsidR="00831E12" w:rsidRDefault="00831E12" w:rsidP="00831E12">
            <w:r>
              <w:t>Einladungen-PIN einlösen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1985B69" w14:textId="61618B25" w:rsidR="00831E12" w:rsidRPr="009C4304" w:rsidRDefault="00831E12" w:rsidP="00831E12">
            <w:pPr>
              <w:rPr>
                <w:rFonts w:ascii="Inter" w:hAnsi="Inter"/>
                <w:color w:val="3366FF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CF79148" w14:textId="77777777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08D2B3C" w14:textId="77777777" w:rsidR="00831E12" w:rsidRPr="009C4304" w:rsidRDefault="00831E12" w:rsidP="00831E12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00932077" w14:textId="77777777" w:rsidTr="002F4DAA">
        <w:tc>
          <w:tcPr>
            <w:tcW w:w="3828" w:type="dxa"/>
          </w:tcPr>
          <w:p w14:paraId="0C0E1475" w14:textId="50E51758" w:rsidR="00831E12" w:rsidRDefault="00831E12" w:rsidP="00831E12">
            <w:r>
              <w:t>Einladungen verwalten</w:t>
            </w:r>
          </w:p>
        </w:tc>
        <w:tc>
          <w:tcPr>
            <w:tcW w:w="1842" w:type="dxa"/>
          </w:tcPr>
          <w:p w14:paraId="13337EDC" w14:textId="3D139947" w:rsidR="00831E12" w:rsidRPr="009C4304" w:rsidRDefault="00831E12" w:rsidP="00831E12">
            <w:pPr>
              <w:rPr>
                <w:rFonts w:ascii="Inter" w:hAnsi="Inter"/>
                <w:color w:val="3366FF"/>
              </w:rPr>
            </w:pPr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399673CC" w14:textId="33EC1CF9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5BE52396" w14:textId="042050AE" w:rsidR="00831E12" w:rsidRPr="009C4304" w:rsidRDefault="00831E12" w:rsidP="00831E12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46687C7A" w14:textId="77777777" w:rsidTr="00BA2F97">
        <w:tc>
          <w:tcPr>
            <w:tcW w:w="3828" w:type="dxa"/>
            <w:shd w:val="clear" w:color="auto" w:fill="EAF1DD" w:themeFill="accent3" w:themeFillTint="33"/>
          </w:tcPr>
          <w:p w14:paraId="052A2E7C" w14:textId="5E97A9D1" w:rsidR="00831E12" w:rsidRDefault="00F53216" w:rsidP="00831E12">
            <w:r>
              <w:t>Kontakte</w:t>
            </w:r>
            <w:r w:rsidR="00BA2F97">
              <w:t xml:space="preserve"> in Ablagen hinzufügen</w:t>
            </w:r>
            <w:r w:rsidR="00737009">
              <w:t xml:space="preserve"> / entfernen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E45EFD6" w14:textId="20029BBC" w:rsidR="00831E12" w:rsidRDefault="00653707" w:rsidP="00831E12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C0EC5B4" w14:textId="7FC39B68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DC33F83" w14:textId="499CB546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BA2F97" w:rsidRPr="00FA418A" w14:paraId="51968671" w14:textId="77777777" w:rsidTr="00BA2F97">
        <w:tc>
          <w:tcPr>
            <w:tcW w:w="3828" w:type="dxa"/>
            <w:shd w:val="clear" w:color="auto" w:fill="EAF1DD" w:themeFill="accent3" w:themeFillTint="33"/>
          </w:tcPr>
          <w:p w14:paraId="6ED53A6C" w14:textId="0D7601A2" w:rsidR="00BA2F97" w:rsidRDefault="00BA2F97" w:rsidP="00BA2F97">
            <w:r>
              <w:t>Benutzer in Benutzergruppen hinzufügen / entfernen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52F29B0" w14:textId="49596C16" w:rsidR="00BA2F97" w:rsidRPr="009C4304" w:rsidRDefault="00653707" w:rsidP="00BA2F97">
            <w:pPr>
              <w:rPr>
                <w:rFonts w:ascii="Inter" w:hAnsi="Inter"/>
                <w:color w:val="3366FF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D5F0081" w14:textId="1BCF0507" w:rsidR="00BA2F97" w:rsidRPr="000B7E1A" w:rsidRDefault="00BA2F97" w:rsidP="00BA2F97">
            <w:pPr>
              <w:rPr>
                <w:rFonts w:ascii="Inter" w:hAnsi="Inter"/>
                <w:color w:val="00B050"/>
              </w:rPr>
            </w:pPr>
            <w:r w:rsidRPr="0094230F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0A33E36" w14:textId="77E24E85" w:rsidR="00BA2F97" w:rsidRPr="009C4304" w:rsidRDefault="00BA2F97" w:rsidP="00BA2F97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5C858593" w14:textId="77777777" w:rsidTr="002F4DAA">
        <w:tc>
          <w:tcPr>
            <w:tcW w:w="3828" w:type="dxa"/>
          </w:tcPr>
          <w:p w14:paraId="062EC76C" w14:textId="3BFADCD9" w:rsidR="00831E12" w:rsidRDefault="00831E12" w:rsidP="00831E12">
            <w:r>
              <w:t>Benutzergruppen verwalten</w:t>
            </w:r>
          </w:p>
        </w:tc>
        <w:tc>
          <w:tcPr>
            <w:tcW w:w="1842" w:type="dxa"/>
          </w:tcPr>
          <w:p w14:paraId="4BA51DFA" w14:textId="49CF5A86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187BCBF3" w14:textId="11D8E7BF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604BF1BB" w14:textId="13D9384D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</w:tbl>
    <w:p w14:paraId="4D57AD5E" w14:textId="011BCC2D" w:rsidR="00FA418A" w:rsidRDefault="00FA418A" w:rsidP="00FA418A">
      <w:pPr>
        <w:pStyle w:val="berschrift1"/>
      </w:pPr>
      <w:r>
        <w:lastRenderedPageBreak/>
        <w:t>Ordner/Magnete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784460D3" w14:textId="77777777" w:rsidTr="002F4DAA">
        <w:tc>
          <w:tcPr>
            <w:tcW w:w="3828" w:type="dxa"/>
          </w:tcPr>
          <w:p w14:paraId="6A01E563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65C9F7C4" w14:textId="7052847A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103318D6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134C7C2C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831E12" w:rsidRPr="00FA418A" w14:paraId="1890FAA6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72436B5F" w14:textId="59898F6D" w:rsidR="00831E12" w:rsidRDefault="00831E12" w:rsidP="00831E12">
            <w:r>
              <w:t>Ordner erstellen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F7B0AEF" w14:textId="4436BAF0" w:rsidR="00831E12" w:rsidRPr="00FA418A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E5F2A32" w14:textId="3CB5FC8C" w:rsidR="00831E12" w:rsidRPr="00FA418A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3E2A2EC" w14:textId="2B41FA05" w:rsidR="00831E12" w:rsidRPr="00FA418A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7A854A7B" w14:textId="77777777" w:rsidTr="008B7F89">
        <w:tc>
          <w:tcPr>
            <w:tcW w:w="3828" w:type="dxa"/>
            <w:shd w:val="clear" w:color="auto" w:fill="EAF1DD" w:themeFill="accent3" w:themeFillTint="33"/>
          </w:tcPr>
          <w:p w14:paraId="2B3E6CB9" w14:textId="2B083F82" w:rsidR="00831E12" w:rsidRDefault="00831E12" w:rsidP="00831E12">
            <w:r>
              <w:t>Ordner löschen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4DDD066" w14:textId="0085B15D" w:rsidR="00831E12" w:rsidRPr="009C4304" w:rsidRDefault="00831E12" w:rsidP="00831E12">
            <w:pPr>
              <w:rPr>
                <w:rFonts w:ascii="Inter" w:hAnsi="Inter"/>
                <w:color w:val="3366FF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C908EB5" w14:textId="0A457BAA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0BF6B53" w14:textId="26A5DD0F" w:rsidR="00831E12" w:rsidRPr="009C4304" w:rsidRDefault="00831E12" w:rsidP="00831E12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123C67FC" w14:textId="77777777" w:rsidTr="002F4DAA">
        <w:tc>
          <w:tcPr>
            <w:tcW w:w="3828" w:type="dxa"/>
          </w:tcPr>
          <w:p w14:paraId="26D658D5" w14:textId="2DD72518" w:rsidR="00831E12" w:rsidRDefault="00831E12" w:rsidP="00831E12">
            <w:r>
              <w:t xml:space="preserve">Ordner verwalten </w:t>
            </w:r>
          </w:p>
        </w:tc>
        <w:tc>
          <w:tcPr>
            <w:tcW w:w="1842" w:type="dxa"/>
          </w:tcPr>
          <w:p w14:paraId="081AAF49" w14:textId="7D4B6457" w:rsidR="00831E12" w:rsidRPr="00FA418A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02C33713" w14:textId="072E9550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1624862F" w14:textId="2254C9EF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2D1105A5" w14:textId="77777777" w:rsidTr="002F4DAA">
        <w:tc>
          <w:tcPr>
            <w:tcW w:w="3828" w:type="dxa"/>
          </w:tcPr>
          <w:p w14:paraId="06E49DD4" w14:textId="39E5D0C9" w:rsidR="00831E12" w:rsidRDefault="00831E12" w:rsidP="00831E12">
            <w:r>
              <w:t>Einstellungen / Rechte verwalten</w:t>
            </w:r>
          </w:p>
        </w:tc>
        <w:tc>
          <w:tcPr>
            <w:tcW w:w="1842" w:type="dxa"/>
          </w:tcPr>
          <w:p w14:paraId="0B8770B6" w14:textId="0FAC0E49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65FBAD6A" w14:textId="50FB3F3A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0338974D" w14:textId="37747089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6BDF8B4B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4D2DE104" w14:textId="176664FA" w:rsidR="00831E12" w:rsidRDefault="00831E12" w:rsidP="00831E12">
            <w:r>
              <w:t>Darstellung Icons, Listen, Vorschau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41E32B0" w14:textId="78E2E0A6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58B7AC8" w14:textId="369A0896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2F2136A" w14:textId="7BEE9D88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1183D635" w14:textId="77777777" w:rsidTr="002F4DAA">
        <w:tc>
          <w:tcPr>
            <w:tcW w:w="3828" w:type="dxa"/>
          </w:tcPr>
          <w:p w14:paraId="2244517D" w14:textId="61ED0C36" w:rsidR="00831E12" w:rsidRDefault="00831E12" w:rsidP="00831E12">
            <w:r>
              <w:t>Darstellung Spaltenansichten</w:t>
            </w:r>
          </w:p>
        </w:tc>
        <w:tc>
          <w:tcPr>
            <w:tcW w:w="1842" w:type="dxa"/>
          </w:tcPr>
          <w:p w14:paraId="31F6F630" w14:textId="1C320289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6A4F57BE" w14:textId="2383BAEF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00E5F8BB" w14:textId="39090FDD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3F6EB09E" w14:textId="77777777" w:rsidTr="002F4DAA">
        <w:tc>
          <w:tcPr>
            <w:tcW w:w="3828" w:type="dxa"/>
          </w:tcPr>
          <w:p w14:paraId="6F267B9D" w14:textId="3D18A3A1" w:rsidR="00831E12" w:rsidRDefault="00831E12" w:rsidP="00831E12">
            <w:r>
              <w:t>Regeln für Magnete verwalten</w:t>
            </w:r>
          </w:p>
        </w:tc>
        <w:tc>
          <w:tcPr>
            <w:tcW w:w="1842" w:type="dxa"/>
          </w:tcPr>
          <w:p w14:paraId="32611C63" w14:textId="7129C93F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528AE099" w14:textId="1D8CFA68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34D7373B" w14:textId="77F80E75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</w:tbl>
    <w:p w14:paraId="22747D91" w14:textId="77777777" w:rsidR="00FA418A" w:rsidRPr="00FA418A" w:rsidRDefault="00FA418A" w:rsidP="00FA418A"/>
    <w:p w14:paraId="3AF7D64C" w14:textId="3A6689AF" w:rsidR="00FA418A" w:rsidRDefault="00FA418A" w:rsidP="00FA418A">
      <w:pPr>
        <w:pStyle w:val="berschrift1"/>
      </w:pPr>
      <w:r>
        <w:t>Dokumente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FA418A" w:rsidRPr="00FA418A" w14:paraId="5BCA0D98" w14:textId="77777777" w:rsidTr="002F4DAA">
        <w:tc>
          <w:tcPr>
            <w:tcW w:w="3828" w:type="dxa"/>
          </w:tcPr>
          <w:p w14:paraId="0BFEDD5F" w14:textId="77777777" w:rsidR="00FA418A" w:rsidRDefault="00FA418A" w:rsidP="002F4DAA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4B7F3DC8" w14:textId="1920B155" w:rsidR="00FA418A" w:rsidRPr="00FA418A" w:rsidRDefault="00FA418A" w:rsidP="002F4DAA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="00831E12"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6B720B4E" w14:textId="77777777" w:rsidR="00FA418A" w:rsidRPr="00FA418A" w:rsidRDefault="00FA418A" w:rsidP="002F4DAA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11288D86" w14:textId="77777777" w:rsidR="00FA418A" w:rsidRPr="00FA418A" w:rsidRDefault="00FA418A" w:rsidP="002F4DAA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9C4304" w:rsidRPr="00FA418A" w14:paraId="4B767B44" w14:textId="77777777" w:rsidTr="00026798">
        <w:tc>
          <w:tcPr>
            <w:tcW w:w="3828" w:type="dxa"/>
            <w:shd w:val="clear" w:color="auto" w:fill="auto"/>
          </w:tcPr>
          <w:p w14:paraId="1DE11278" w14:textId="5B688CF2" w:rsidR="009C4304" w:rsidRDefault="009C4304" w:rsidP="002F4DAA">
            <w:r>
              <w:t>Einstellungen / Rechte verwalten</w:t>
            </w:r>
          </w:p>
        </w:tc>
        <w:tc>
          <w:tcPr>
            <w:tcW w:w="1842" w:type="dxa"/>
            <w:shd w:val="clear" w:color="auto" w:fill="auto"/>
          </w:tcPr>
          <w:p w14:paraId="5E8E3B3E" w14:textId="26642133" w:rsidR="009C4304" w:rsidRPr="000B7E1A" w:rsidRDefault="00026798" w:rsidP="002F4DAA">
            <w:pPr>
              <w:rPr>
                <w:rFonts w:ascii="Inter" w:hAnsi="Inter"/>
                <w:color w:val="00B050"/>
              </w:rPr>
            </w:pPr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  <w:shd w:val="clear" w:color="auto" w:fill="auto"/>
          </w:tcPr>
          <w:p w14:paraId="1183AC77" w14:textId="290E3720" w:rsidR="009C4304" w:rsidRPr="000B7E1A" w:rsidRDefault="009C4304" w:rsidP="002F4DAA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037C1D23" w14:textId="45F7CF66" w:rsidR="009C4304" w:rsidRPr="009C4304" w:rsidRDefault="009C4304" w:rsidP="002F4DAA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FA418A" w:rsidRPr="00FA418A" w14:paraId="01FE3366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717857BB" w14:textId="08D62730" w:rsidR="00FA418A" w:rsidRDefault="00ED2932" w:rsidP="002F4DAA">
            <w:r>
              <w:t>Dateien ansehen (Original, PDF (</w:t>
            </w:r>
            <w:r w:rsidR="00145F5F">
              <w:t>Vorschau (+Anmerkungen))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0CAA722" w14:textId="78190641" w:rsidR="00FA418A" w:rsidRPr="00FA418A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97A831D" w14:textId="1017F38B" w:rsidR="00FA418A" w:rsidRPr="00FA418A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C04DF7B" w14:textId="26BFCB1F" w:rsidR="00FA418A" w:rsidRPr="00FA418A" w:rsidRDefault="00586D24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1F7DCF" w:rsidRPr="00FA418A" w14:paraId="65B5C66B" w14:textId="77777777" w:rsidTr="008A23DE">
        <w:tc>
          <w:tcPr>
            <w:tcW w:w="3828" w:type="dxa"/>
            <w:shd w:val="clear" w:color="auto" w:fill="EAF1DD" w:themeFill="accent3" w:themeFillTint="33"/>
          </w:tcPr>
          <w:p w14:paraId="5233F1C0" w14:textId="7625BF72" w:rsidR="001F7DCF" w:rsidRDefault="001F7DCF" w:rsidP="001F7DCF">
            <w:r>
              <w:t>Dateivorschau mit Anmerkungen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DCE33EF" w14:textId="5FBECACE" w:rsidR="001F7DCF" w:rsidRDefault="008A23DE" w:rsidP="001F7DCF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AAB21DA" w14:textId="106861B4" w:rsidR="001F7DCF" w:rsidRPr="000B7E1A" w:rsidRDefault="001F7DCF" w:rsidP="001F7DCF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23E93B7" w14:textId="0F78EA3F" w:rsidR="001F7DCF" w:rsidRPr="009C4304" w:rsidRDefault="001F7DCF" w:rsidP="001F7DCF">
            <w:pPr>
              <w:rPr>
                <w:rFonts w:ascii="Inter" w:hAnsi="Inter"/>
                <w:color w:val="FF000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1F7DCF" w:rsidRPr="00FA418A" w14:paraId="7E231C9E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10068EFF" w14:textId="156557E4" w:rsidR="001F7DCF" w:rsidRDefault="001F7DCF" w:rsidP="001F7DCF">
            <w:r>
              <w:t>Dateien verwalten (Löschen, Papierkorb, Wiederherstellen, Vernichten)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6A8964B" w14:textId="0B3DAEF6" w:rsidR="001F7DCF" w:rsidRPr="00FA418A" w:rsidRDefault="001F7DCF" w:rsidP="001F7DCF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C9A9AED" w14:textId="0EFAF3FE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2367495" w14:textId="0BC8C669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5E3760BD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240DC4DA" w14:textId="72669A73" w:rsidR="001F7DCF" w:rsidRDefault="001F7DCF" w:rsidP="001F7DCF">
            <w:r>
              <w:lastRenderedPageBreak/>
              <w:t>Dateien bearbeiten / Persönlicher Schreibtisch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F459585" w14:textId="157B166B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B85DD3D" w14:textId="5E26EBF4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98569C5" w14:textId="00994134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1F7DCF" w:rsidRPr="00FA418A" w14:paraId="69A4DB82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5860063" w14:textId="5095341D" w:rsidR="001F7DCF" w:rsidRDefault="001F7DCF" w:rsidP="001F7DCF">
            <w:r>
              <w:t>Weblinks erstellen</w:t>
            </w:r>
            <w:r w:rsidR="00E5333A">
              <w:t xml:space="preserve"> (Einfach)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0C9C7C9" w14:textId="517FC6F7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8021A20" w14:textId="6E15E2A6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3B108A0" w14:textId="1E727EC9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3D0E726E" w14:textId="77777777" w:rsidTr="002F4DAA">
        <w:tc>
          <w:tcPr>
            <w:tcW w:w="3828" w:type="dxa"/>
          </w:tcPr>
          <w:p w14:paraId="05EC4345" w14:textId="70AACA2A" w:rsidR="001F7DCF" w:rsidRDefault="001F7DCF" w:rsidP="001F7DCF">
            <w:r>
              <w:t>Weblinks verwalten</w:t>
            </w:r>
          </w:p>
        </w:tc>
        <w:tc>
          <w:tcPr>
            <w:tcW w:w="1842" w:type="dxa"/>
          </w:tcPr>
          <w:p w14:paraId="53DD5268" w14:textId="22A7DDB2" w:rsidR="001F7DCF" w:rsidRDefault="001F7DCF" w:rsidP="001F7DCF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6CAF3D4A" w14:textId="4C843B0A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19CF3419" w14:textId="49A1E552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0B2D56AC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1A5C46DE" w14:textId="60BDA8D1" w:rsidR="001F7DCF" w:rsidRDefault="001F7DCF" w:rsidP="001F7DCF">
            <w:r>
              <w:t xml:space="preserve">Interne Links (amagno://) </w:t>
            </w:r>
            <w:r w:rsidR="00FD0939">
              <w:t>öffnen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117825F" w14:textId="47E6C487" w:rsidR="001F7DCF" w:rsidRPr="000B7E1A" w:rsidRDefault="001F7DCF" w:rsidP="001F7DCF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DF15A8A" w14:textId="6E149783" w:rsidR="001F7DCF" w:rsidRPr="000B7E1A" w:rsidRDefault="001F7DCF" w:rsidP="001F7DCF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F2B4CC8" w14:textId="31CA55F0" w:rsidR="001F7DCF" w:rsidRPr="000B7E1A" w:rsidRDefault="001F7DCF" w:rsidP="001F7DCF">
            <w:pPr>
              <w:rPr>
                <w:rFonts w:ascii="Inter" w:hAnsi="Inter"/>
                <w:color w:val="00B050"/>
              </w:rPr>
            </w:pPr>
            <w:r w:rsidRPr="00145F5F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4D675795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71CC1425" w14:textId="4CC26BB1" w:rsidR="001F7DCF" w:rsidRDefault="001F7DCF" w:rsidP="001F7DCF">
            <w:r>
              <w:t>Siehe auch (Referenzen)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D2DB678" w14:textId="2E0F2032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DBDEA25" w14:textId="490C3A35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9CC4B09" w14:textId="0E23B4B1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1F7DCF" w:rsidRPr="00FA418A" w14:paraId="3275C9E2" w14:textId="77777777" w:rsidTr="00787D2D">
        <w:tc>
          <w:tcPr>
            <w:tcW w:w="3828" w:type="dxa"/>
            <w:shd w:val="clear" w:color="auto" w:fill="auto"/>
          </w:tcPr>
          <w:p w14:paraId="207832D0" w14:textId="2CD81A41" w:rsidR="001F7DCF" w:rsidRDefault="001F7DCF" w:rsidP="001F7DCF">
            <w:r>
              <w:t>Einfache Versionsliste + Vergleich</w:t>
            </w:r>
          </w:p>
        </w:tc>
        <w:tc>
          <w:tcPr>
            <w:tcW w:w="1842" w:type="dxa"/>
            <w:shd w:val="clear" w:color="auto" w:fill="auto"/>
          </w:tcPr>
          <w:p w14:paraId="3E422117" w14:textId="3301FDA0" w:rsidR="001F7DCF" w:rsidRDefault="00787D2D" w:rsidP="001F7DCF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  <w:shd w:val="clear" w:color="auto" w:fill="auto"/>
          </w:tcPr>
          <w:p w14:paraId="09FC4CCB" w14:textId="28D928DE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2F1ACEA1" w14:textId="5FDA33D5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176C5E1D" w14:textId="77777777" w:rsidTr="002F4DAA">
        <w:tc>
          <w:tcPr>
            <w:tcW w:w="3828" w:type="dxa"/>
          </w:tcPr>
          <w:p w14:paraId="2FE6CB52" w14:textId="161414BA" w:rsidR="001F7DCF" w:rsidRDefault="001F7DCF" w:rsidP="001F7DCF">
            <w:r>
              <w:t xml:space="preserve">Amagno Visual </w:t>
            </w:r>
            <w:proofErr w:type="spellStart"/>
            <w:r>
              <w:t>Versioning</w:t>
            </w:r>
            <w:proofErr w:type="spellEnd"/>
            <w:r>
              <w:t xml:space="preserve">™ </w:t>
            </w:r>
          </w:p>
        </w:tc>
        <w:tc>
          <w:tcPr>
            <w:tcW w:w="1842" w:type="dxa"/>
          </w:tcPr>
          <w:p w14:paraId="4412E1A7" w14:textId="4FEF24FE" w:rsidR="001F7DCF" w:rsidRDefault="001F7DCF" w:rsidP="001F7DCF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2367ADD8" w14:textId="3AA1F63B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</w:tcPr>
          <w:p w14:paraId="5B84F9B4" w14:textId="06E04E66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60802649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14EE3ACA" w14:textId="77777777" w:rsidR="003A66B5" w:rsidRDefault="003A66B5" w:rsidP="000C73B7">
            <w:r>
              <w:t>Anmerkungen (Linie)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2521E31" w14:textId="4870E49A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35D0A3A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35E3766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6D4F1387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2F499D61" w14:textId="6718381B" w:rsidR="003A66B5" w:rsidRDefault="003A66B5" w:rsidP="000C73B7">
            <w:r>
              <w:t>Anmerkungen (Text)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6276A6E" w14:textId="23B012EC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12ACFC9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27212FD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1B830BB4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0DAD14EA" w14:textId="1BCF215B" w:rsidR="003A66B5" w:rsidRDefault="003A66B5" w:rsidP="000C73B7">
            <w:r>
              <w:t>Anmerkungen (</w:t>
            </w:r>
            <w:proofErr w:type="spellStart"/>
            <w:r>
              <w:t>Postit</w:t>
            </w:r>
            <w:proofErr w:type="spellEnd"/>
            <w:r>
              <w:t>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4080A95" w14:textId="12EBE680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38ACB1A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E9E572B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1F85DCC0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0D64AE44" w14:textId="5D40E00D" w:rsidR="003A66B5" w:rsidRDefault="003A66B5" w:rsidP="000C73B7">
            <w:r>
              <w:t>Anmerkungen (Schwärzung)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A7E312E" w14:textId="52D311B8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631A0AF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8EE0D6D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1F1C092E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6D727688" w14:textId="09169F03" w:rsidR="003A66B5" w:rsidRDefault="003A66B5" w:rsidP="000C73B7">
            <w:r>
              <w:t>Anmerkungen (Farbe)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B3A35DE" w14:textId="04D2CCDA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331663B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92BC471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253D2827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3CA4E69B" w14:textId="5F345632" w:rsidR="003A66B5" w:rsidRDefault="003A66B5" w:rsidP="000C73B7">
            <w:r>
              <w:t>Anmerkungen (Handschrift)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D2F9CE8" w14:textId="53FBF26F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6A32687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C09F65C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A66B5" w:rsidRPr="00FA418A" w14:paraId="56E38728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363A160B" w14:textId="35E7F826" w:rsidR="003A66B5" w:rsidRDefault="003A66B5" w:rsidP="000C73B7">
            <w:r>
              <w:t>Anmerkungen (Unterschrift)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D6C6E79" w14:textId="54E2F3FB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3D706EC" w14:textId="77777777" w:rsidR="003A66B5" w:rsidRDefault="003A66B5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B318C64" w14:textId="77777777" w:rsidR="003A66B5" w:rsidRDefault="003A66B5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C67E1" w:rsidRPr="00FA418A" w14:paraId="32D071D6" w14:textId="77777777" w:rsidTr="000C73B7">
        <w:tc>
          <w:tcPr>
            <w:tcW w:w="3828" w:type="dxa"/>
            <w:shd w:val="clear" w:color="auto" w:fill="EAF1DD" w:themeFill="accent3" w:themeFillTint="33"/>
          </w:tcPr>
          <w:p w14:paraId="1458FE75" w14:textId="77777777" w:rsidR="008C67E1" w:rsidRDefault="008C67E1" w:rsidP="000C73B7">
            <w:r>
              <w:t>Anmerkungen (Grafik)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5269B3B" w14:textId="77777777" w:rsidR="008C67E1" w:rsidRDefault="008C67E1" w:rsidP="000C73B7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51E0046" w14:textId="77777777" w:rsidR="008C67E1" w:rsidRDefault="008C67E1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AFD4F1B" w14:textId="77777777" w:rsidR="008C67E1" w:rsidRDefault="008C67E1" w:rsidP="000C73B7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1DC8A0A4" w14:textId="77777777" w:rsidTr="003A66B5">
        <w:tc>
          <w:tcPr>
            <w:tcW w:w="3828" w:type="dxa"/>
            <w:shd w:val="clear" w:color="auto" w:fill="EAF1DD" w:themeFill="accent3" w:themeFillTint="33"/>
          </w:tcPr>
          <w:p w14:paraId="66DDABA4" w14:textId="7810E6B9" w:rsidR="001F7DCF" w:rsidRDefault="001F7DCF" w:rsidP="001F7DCF">
            <w:r>
              <w:t>Anmerkungen</w:t>
            </w:r>
            <w:r w:rsidR="003A66B5">
              <w:t xml:space="preserve"> </w:t>
            </w:r>
            <w:r w:rsidR="008C67E1">
              <w:t>löschen und verschieben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10E8E84" w14:textId="7D901C39" w:rsidR="001F7DCF" w:rsidRDefault="003A66B5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67E3E64" w14:textId="6B4F1E39" w:rsidR="001F7DCF" w:rsidRDefault="008C67E1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42C2D0A" w14:textId="4D4A3E5F" w:rsidR="001F7DCF" w:rsidRDefault="001F7DCF" w:rsidP="001F7DCF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1F7DCF" w:rsidRPr="00FA418A" w14:paraId="19922DB4" w14:textId="77777777" w:rsidTr="0087267E">
        <w:tc>
          <w:tcPr>
            <w:tcW w:w="3828" w:type="dxa"/>
            <w:shd w:val="clear" w:color="auto" w:fill="EAF1DD" w:themeFill="accent3" w:themeFillTint="33"/>
          </w:tcPr>
          <w:p w14:paraId="36C98815" w14:textId="5FAFE746" w:rsidR="001F7DCF" w:rsidRDefault="001F7DCF" w:rsidP="001F7DCF">
            <w:r>
              <w:t>Stempeln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C764EAA" w14:textId="67F52D84" w:rsidR="001F7DCF" w:rsidRDefault="0087267E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1B4C313" w14:textId="12052341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EAC785B" w14:textId="3DE5B195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1F7DCF" w:rsidRPr="00FA418A" w14:paraId="29B79E3D" w14:textId="77777777" w:rsidTr="002F4DAA">
        <w:tc>
          <w:tcPr>
            <w:tcW w:w="3828" w:type="dxa"/>
          </w:tcPr>
          <w:p w14:paraId="6F842CAB" w14:textId="2D8AA671" w:rsidR="001F7DCF" w:rsidRDefault="001F7DCF" w:rsidP="001F7DCF">
            <w:r>
              <w:t>Datenerfassung beim Stempeln</w:t>
            </w:r>
          </w:p>
        </w:tc>
        <w:tc>
          <w:tcPr>
            <w:tcW w:w="1842" w:type="dxa"/>
          </w:tcPr>
          <w:p w14:paraId="3CB2822D" w14:textId="00804AAE" w:rsidR="001F7DCF" w:rsidRDefault="00DF34CE" w:rsidP="001F7DCF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2738BB1C" w14:textId="57D3A9E2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66EF4F1" w14:textId="6836F599" w:rsidR="001F7DCF" w:rsidRDefault="001F7DCF" w:rsidP="001F7DCF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</w:tbl>
    <w:p w14:paraId="4597D811" w14:textId="77777777" w:rsidR="00D75664" w:rsidRDefault="00D75664">
      <w:pPr>
        <w:spacing w:after="200"/>
        <w:rPr>
          <w:rFonts w:ascii="Kumbh Sans" w:eastAsiaTheme="majorEastAsia" w:hAnsi="Kumbh Sans" w:cstheme="majorBidi"/>
          <w:color w:val="000000" w:themeColor="text1"/>
          <w:sz w:val="38"/>
          <w:szCs w:val="32"/>
        </w:rPr>
      </w:pPr>
      <w:r>
        <w:br w:type="page"/>
      </w:r>
    </w:p>
    <w:p w14:paraId="7D13F436" w14:textId="5179B815" w:rsidR="00283AF5" w:rsidRDefault="00283AF5" w:rsidP="00283AF5">
      <w:pPr>
        <w:pStyle w:val="berschrift1"/>
      </w:pPr>
      <w:r>
        <w:lastRenderedPageBreak/>
        <w:t>Suchen und Finden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66831342" w14:textId="77777777" w:rsidTr="002F4DAA">
        <w:tc>
          <w:tcPr>
            <w:tcW w:w="3828" w:type="dxa"/>
          </w:tcPr>
          <w:p w14:paraId="018CAB44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0C92F5B2" w14:textId="1B9701B9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7CE864A9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7A6A992B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831E12" w:rsidRPr="00283AF5" w14:paraId="29C0C8A7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6DE920C" w14:textId="4692BA56" w:rsidR="00831E12" w:rsidRPr="00283AF5" w:rsidRDefault="00831E12" w:rsidP="00831E12">
            <w:r>
              <w:t>Finden über alle Ablagen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395B1B3" w14:textId="781AE3FD" w:rsidR="00831E12" w:rsidRPr="00283AF5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0CEE39E" w14:textId="0E756D7E" w:rsidR="00831E12" w:rsidRPr="00283AF5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FED1BA" w14:textId="4A119881" w:rsidR="00831E12" w:rsidRPr="00283AF5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21176C6C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4B1AD551" w14:textId="0E6BA884" w:rsidR="00831E12" w:rsidRDefault="00831E12" w:rsidP="00831E12">
            <w:r>
              <w:t>Finden in Ablage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F7655F2" w14:textId="3AA186D1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9CC16BB" w14:textId="0A716BA2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590DA68" w14:textId="25A5ADF5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3DF473C8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0517E5BF" w14:textId="4AABB588" w:rsidR="00831E12" w:rsidRDefault="00831E12" w:rsidP="00831E12">
            <w:r>
              <w:t>Schnellsuche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0D572A2" w14:textId="47EB4D52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79B64B4" w14:textId="4FA40E95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F731B8B" w14:textId="6540BA0B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6CD16ADD" w14:textId="77777777" w:rsidTr="009C4304">
        <w:tc>
          <w:tcPr>
            <w:tcW w:w="3828" w:type="dxa"/>
            <w:shd w:val="clear" w:color="auto" w:fill="auto"/>
          </w:tcPr>
          <w:p w14:paraId="4A07C4F8" w14:textId="795058BC" w:rsidR="00831E12" w:rsidRDefault="00831E12" w:rsidP="00831E12">
            <w:r>
              <w:t>Expertensuche (Regelbasierend)</w:t>
            </w:r>
          </w:p>
        </w:tc>
        <w:tc>
          <w:tcPr>
            <w:tcW w:w="1842" w:type="dxa"/>
            <w:shd w:val="clear" w:color="auto" w:fill="auto"/>
          </w:tcPr>
          <w:p w14:paraId="271C37C9" w14:textId="5BA06D31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  <w:shd w:val="clear" w:color="auto" w:fill="auto"/>
          </w:tcPr>
          <w:p w14:paraId="0094DDC2" w14:textId="4D0980F0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6A0C16BE" w14:textId="3B27EC97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772BC407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308CF97E" w14:textId="644ADAC4" w:rsidR="00831E12" w:rsidRDefault="00831E12" w:rsidP="00831E12">
            <w:r>
              <w:t xml:space="preserve">Amagno Living </w:t>
            </w:r>
            <w:proofErr w:type="spellStart"/>
            <w:r>
              <w:t>Documents</w:t>
            </w:r>
            <w:proofErr w:type="spellEnd"/>
            <w:r>
              <w:t>™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B4C2FA4" w14:textId="3AAB6C61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4CC6A64" w14:textId="37C68260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11A4090" w14:textId="77A332C0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3CCCC329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302B60B1" w14:textId="1AF7E255" w:rsidR="00831E12" w:rsidRDefault="00831E12" w:rsidP="00831E12">
            <w:r>
              <w:t>Gespeicherte Suchen starten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B2936DA" w14:textId="573B0B99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72A06C9" w14:textId="117F9F22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25332B3" w14:textId="0C50A787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6D412C94" w14:textId="77777777" w:rsidTr="009C4304">
        <w:tc>
          <w:tcPr>
            <w:tcW w:w="3828" w:type="dxa"/>
            <w:shd w:val="clear" w:color="auto" w:fill="auto"/>
          </w:tcPr>
          <w:p w14:paraId="18B8BA11" w14:textId="2E4621FE" w:rsidR="00831E12" w:rsidRDefault="00831E12" w:rsidP="00831E12">
            <w:r>
              <w:t>Gespeicherte Suchen verwalten</w:t>
            </w:r>
          </w:p>
        </w:tc>
        <w:tc>
          <w:tcPr>
            <w:tcW w:w="1842" w:type="dxa"/>
            <w:shd w:val="clear" w:color="auto" w:fill="auto"/>
          </w:tcPr>
          <w:p w14:paraId="01C6CF55" w14:textId="2701724D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  <w:shd w:val="clear" w:color="auto" w:fill="auto"/>
          </w:tcPr>
          <w:p w14:paraId="430CA959" w14:textId="2AAFB473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57C9A163" w14:textId="789F3668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2C23BDE3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677FA34F" w14:textId="61FC88C1" w:rsidR="00831E12" w:rsidRDefault="00831E12" w:rsidP="00831E12">
            <w:r>
              <w:t>Fundstellenanzeige in Vorschau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6A8F21B" w14:textId="664C30F5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A5CB892" w14:textId="70C6D992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2218CD0" w14:textId="3D322787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384CB1B6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2E0F4453" w14:textId="5C5EF3D3" w:rsidR="00831E12" w:rsidRDefault="00831E12" w:rsidP="00831E12">
            <w:r>
              <w:t>Fundstellenübersicht pro Seite inkl. Direktsprung auf die Seite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ABCEC50" w14:textId="3B51334D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CC26977" w14:textId="10EA6853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954E11C" w14:textId="39E1C6B4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474CFEA2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38797DCB" w14:textId="58E14FD1" w:rsidR="00831E12" w:rsidRDefault="00831E12" w:rsidP="00831E12">
            <w:r>
              <w:t>Hotkey Suche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7DBA67F" w14:textId="3AF80998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 (</w:t>
            </w:r>
            <w:proofErr w:type="spellStart"/>
            <w:r w:rsidRPr="000B7E1A">
              <w:rPr>
                <w:rFonts w:ascii="Inter" w:hAnsi="Inter"/>
                <w:color w:val="00B050"/>
              </w:rPr>
              <w:t>Win</w:t>
            </w:r>
            <w:proofErr w:type="spellEnd"/>
            <w:r w:rsidRPr="000B7E1A">
              <w:rPr>
                <w:rFonts w:ascii="Inter" w:hAnsi="Inter"/>
                <w:color w:val="00B050"/>
              </w:rPr>
              <w:t>)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08F1022" w14:textId="2452DD0A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B6AB274" w14:textId="5F1757B5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0FD06673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B76B4A0" w14:textId="16EAE662" w:rsidR="00831E12" w:rsidRDefault="00831E12" w:rsidP="00831E12">
            <w:r>
              <w:t>Suche via „Teilen“ starten (iOS/Android)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3FC3C15" w14:textId="5D34A33B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 (iOS/And.)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E99E94A" w14:textId="1F9996A7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19798DE" w14:textId="4F6769C8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0688E76A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78CF7F10" w14:textId="6F41A764" w:rsidR="00831E12" w:rsidRDefault="00831E12" w:rsidP="00831E12">
            <w:r>
              <w:t>Interne Links aufrufen (amagno://)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B4A76CF" w14:textId="05577781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2BCAF8E" w14:textId="1D37A9DA" w:rsidR="00831E12" w:rsidRDefault="00831E12" w:rsidP="00831E12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BA79196" w14:textId="7C24DB68" w:rsidR="00831E12" w:rsidRPr="009C4304" w:rsidRDefault="00831E12" w:rsidP="00831E12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7D3A87" w:rsidRPr="00283AF5" w14:paraId="58069A8F" w14:textId="77777777" w:rsidTr="0016482C">
        <w:tc>
          <w:tcPr>
            <w:tcW w:w="3828" w:type="dxa"/>
            <w:shd w:val="clear" w:color="auto" w:fill="EAF1DD" w:themeFill="accent3" w:themeFillTint="33"/>
          </w:tcPr>
          <w:p w14:paraId="17A02A63" w14:textId="1C14AA83" w:rsidR="007D3A87" w:rsidRDefault="007D3A87" w:rsidP="007D3A87">
            <w:r>
              <w:t xml:space="preserve">Aufruf </w:t>
            </w:r>
            <w:proofErr w:type="gramStart"/>
            <w:r>
              <w:t>von .amagno</w:t>
            </w:r>
            <w:proofErr w:type="gramEnd"/>
            <w:r>
              <w:t xml:space="preserve"> </w:t>
            </w:r>
            <w:proofErr w:type="spellStart"/>
            <w:r>
              <w:t>Extensions</w:t>
            </w:r>
            <w:proofErr w:type="spellEnd"/>
          </w:p>
        </w:tc>
        <w:tc>
          <w:tcPr>
            <w:tcW w:w="1842" w:type="dxa"/>
            <w:shd w:val="clear" w:color="auto" w:fill="EAF1DD" w:themeFill="accent3" w:themeFillTint="33"/>
          </w:tcPr>
          <w:p w14:paraId="7686D687" w14:textId="4C120F96" w:rsidR="007D3A87" w:rsidRPr="0016482C" w:rsidRDefault="0016482C" w:rsidP="007D3A87">
            <w:r w:rsidRPr="0016482C">
              <w:rPr>
                <w:color w:val="00B050"/>
              </w:rPr>
              <w:t>Ja (außer Browser)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DE0EC95" w14:textId="44F3422B" w:rsidR="007D3A87" w:rsidRPr="0016482C" w:rsidRDefault="007D3A87" w:rsidP="007D3A87">
            <w:r w:rsidRPr="0016482C">
              <w:rPr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8E0ED91" w14:textId="433E508D" w:rsidR="007D3A87" w:rsidRPr="0016482C" w:rsidRDefault="007D3A87" w:rsidP="007D3A87">
            <w:r w:rsidRPr="0016482C">
              <w:rPr>
                <w:color w:val="FF0000"/>
              </w:rPr>
              <w:t>Nein</w:t>
            </w:r>
          </w:p>
        </w:tc>
      </w:tr>
    </w:tbl>
    <w:p w14:paraId="79AB7DAA" w14:textId="7A06F66A" w:rsidR="00283AF5" w:rsidRDefault="00283AF5" w:rsidP="00283AF5">
      <w:pPr>
        <w:pStyle w:val="berschrift1"/>
      </w:pPr>
      <w:r>
        <w:lastRenderedPageBreak/>
        <w:t>Export und Import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418B2B8A" w14:textId="77777777" w:rsidTr="002F4DAA">
        <w:tc>
          <w:tcPr>
            <w:tcW w:w="3828" w:type="dxa"/>
          </w:tcPr>
          <w:p w14:paraId="4300C956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1038B559" w14:textId="7821A063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6A91C749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75971EF2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831E12" w:rsidRPr="00FA418A" w14:paraId="695CA0BC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13123044" w14:textId="718CFCC3" w:rsidR="00831E12" w:rsidRDefault="00831E12" w:rsidP="00831E12">
            <w:r>
              <w:t>Import via Drag &amp; Drop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BD26018" w14:textId="575391DF" w:rsidR="00831E12" w:rsidRPr="00FA418A" w:rsidRDefault="00831E12" w:rsidP="00831E12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0BD45D3" w14:textId="20F2A51D" w:rsidR="00831E12" w:rsidRPr="00FA418A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82C5F9B" w14:textId="7282DC53" w:rsidR="00831E12" w:rsidRPr="00FA418A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831E12" w:rsidRPr="00FA418A" w14:paraId="7C093F35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218F4DED" w14:textId="0F667AE2" w:rsidR="00831E12" w:rsidRDefault="00831E12" w:rsidP="00831E12">
            <w:r>
              <w:t>Import via Senden an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1AD39B8" w14:textId="05793106" w:rsidR="00831E12" w:rsidRPr="00FA418A" w:rsidRDefault="00831E12" w:rsidP="00831E12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D8BF94C" w14:textId="15C588FB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DE7ADF4" w14:textId="5EB2650A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7C9F2C68" w14:textId="77777777" w:rsidTr="002F4DAA">
        <w:tc>
          <w:tcPr>
            <w:tcW w:w="3828" w:type="dxa"/>
          </w:tcPr>
          <w:p w14:paraId="09CABEBB" w14:textId="022D5257" w:rsidR="00831E12" w:rsidRDefault="00831E12" w:rsidP="00831E12">
            <w:r>
              <w:t>Import via Druckertreiber</w:t>
            </w:r>
          </w:p>
        </w:tc>
        <w:tc>
          <w:tcPr>
            <w:tcW w:w="1842" w:type="dxa"/>
          </w:tcPr>
          <w:p w14:paraId="4203C3C1" w14:textId="78E66688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2579A951" w14:textId="7F84F10A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76158F9" w14:textId="6FA21452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21BA2403" w14:textId="77777777" w:rsidTr="002F4DAA">
        <w:tc>
          <w:tcPr>
            <w:tcW w:w="3828" w:type="dxa"/>
          </w:tcPr>
          <w:p w14:paraId="27F21499" w14:textId="6548DB76" w:rsidR="00831E12" w:rsidRDefault="00831E12" w:rsidP="00831E12">
            <w:r>
              <w:t>Import via Twain</w:t>
            </w:r>
          </w:p>
        </w:tc>
        <w:tc>
          <w:tcPr>
            <w:tcW w:w="1842" w:type="dxa"/>
          </w:tcPr>
          <w:p w14:paraId="0D0CED9A" w14:textId="43B40D95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4403F361" w14:textId="29F286FE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669CA02F" w14:textId="3FB0EDFB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3C2C1305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2E462F73" w14:textId="28CC6D52" w:rsidR="00831E12" w:rsidRDefault="00831E12" w:rsidP="00831E12">
            <w:r>
              <w:t>Import via Hotfolder Client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5972159" w14:textId="6155D2EB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1E7339E" w14:textId="7E32E9E8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DB3F789" w14:textId="336BE117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1BEF16EF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790B678F" w14:textId="288843E5" w:rsidR="00831E12" w:rsidRDefault="00831E12" w:rsidP="00831E12">
            <w:r>
              <w:t>Import via Teilen (iOS/</w:t>
            </w:r>
            <w:proofErr w:type="spellStart"/>
            <w:r>
              <w:t>Andr</w:t>
            </w:r>
            <w:proofErr w:type="spellEnd"/>
            <w:r>
              <w:t>.)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590CDFD" w14:textId="44BDDFA8" w:rsidR="00831E12" w:rsidRDefault="00831E12" w:rsidP="00831E12"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5F3B3242" w14:textId="19574765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D03F586" w14:textId="5DA27210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2D40DC55" w14:textId="77777777" w:rsidTr="00F35AE0">
        <w:tc>
          <w:tcPr>
            <w:tcW w:w="3828" w:type="dxa"/>
            <w:shd w:val="clear" w:color="auto" w:fill="EAF1DD" w:themeFill="accent3" w:themeFillTint="33"/>
          </w:tcPr>
          <w:p w14:paraId="5942D6E3" w14:textId="30C9678F" w:rsidR="00831E12" w:rsidRDefault="00831E12" w:rsidP="00831E12">
            <w:r>
              <w:t xml:space="preserve">Massenimport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43ABB19" w14:textId="6DA1CCA7" w:rsidR="00831E12" w:rsidRDefault="00F35AE0" w:rsidP="00831E12">
            <w:r w:rsidRPr="00F35AE0">
              <w:rPr>
                <w:rFonts w:ascii="Inter" w:hAnsi="Inter"/>
                <w:color w:val="00B050"/>
              </w:rPr>
              <w:t>Ja, via Tool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C2898DC" w14:textId="155EAE12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C7CDD42" w14:textId="266A5D2F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1A38F91B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49394B5B" w14:textId="0E01956A" w:rsidR="00831E12" w:rsidRDefault="00831E12" w:rsidP="00831E12">
            <w:r>
              <w:t>Export via Drag &amp; Drop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60CB6BA" w14:textId="2D1B637A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0CAE127" w14:textId="399BC25C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22C5802" w14:textId="6888EAE1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75DFE99F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1CC5D702" w14:textId="49F1BD74" w:rsidR="00831E12" w:rsidRDefault="00831E12" w:rsidP="00831E12">
            <w:r>
              <w:t>Export via Teilen (iOS/</w:t>
            </w:r>
            <w:proofErr w:type="spellStart"/>
            <w:r>
              <w:t>Andr</w:t>
            </w:r>
            <w:proofErr w:type="spellEnd"/>
            <w:r>
              <w:t>.)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CD61787" w14:textId="127F1D28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C5191E6" w14:textId="138F3982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0570823" w14:textId="1E7604B8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FA418A" w14:paraId="79541A46" w14:textId="77777777" w:rsidTr="002F4DAA">
        <w:tc>
          <w:tcPr>
            <w:tcW w:w="3828" w:type="dxa"/>
          </w:tcPr>
          <w:p w14:paraId="4D5D7F52" w14:textId="736F4711" w:rsidR="00831E12" w:rsidRDefault="00831E12" w:rsidP="00831E12">
            <w:r>
              <w:t xml:space="preserve">Massenexport </w:t>
            </w:r>
          </w:p>
        </w:tc>
        <w:tc>
          <w:tcPr>
            <w:tcW w:w="1842" w:type="dxa"/>
          </w:tcPr>
          <w:p w14:paraId="16EA5A69" w14:textId="2B2D2ECC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  <w:r>
              <w:rPr>
                <w:rFonts w:ascii="Inter" w:hAnsi="Inter"/>
                <w:color w:val="3366FF"/>
              </w:rPr>
              <w:t xml:space="preserve"> (Tool)</w:t>
            </w:r>
          </w:p>
        </w:tc>
        <w:tc>
          <w:tcPr>
            <w:tcW w:w="1985" w:type="dxa"/>
          </w:tcPr>
          <w:p w14:paraId="379B3E05" w14:textId="3BEA25D3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59A7116B" w14:textId="6DE815DF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</w:tbl>
    <w:p w14:paraId="3E17A16A" w14:textId="03C92BAC" w:rsidR="003E176E" w:rsidRDefault="003E176E" w:rsidP="003E176E">
      <w:pPr>
        <w:pStyle w:val="berschrift1"/>
      </w:pPr>
      <w:r>
        <w:t>Merkmale &amp; Magnetisieren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2B9C6499" w14:textId="77777777" w:rsidTr="00E55B00">
        <w:tc>
          <w:tcPr>
            <w:tcW w:w="3828" w:type="dxa"/>
          </w:tcPr>
          <w:p w14:paraId="2B982C63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07EB9362" w14:textId="078A6B7B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7381B9AA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52BCAF42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831E12" w:rsidRPr="00283AF5" w14:paraId="1DB7A4A6" w14:textId="77777777" w:rsidTr="00BA2F97">
        <w:tc>
          <w:tcPr>
            <w:tcW w:w="3828" w:type="dxa"/>
            <w:shd w:val="clear" w:color="auto" w:fill="EAF1DD" w:themeFill="accent3" w:themeFillTint="33"/>
          </w:tcPr>
          <w:p w14:paraId="01B9E02A" w14:textId="694EB98B" w:rsidR="00831E12" w:rsidRDefault="00787D2D" w:rsidP="00831E12">
            <w:r>
              <w:t>Dynamische Struktur</w:t>
            </w:r>
            <w:r w:rsidR="00831E12">
              <w:t xml:space="preserve"> </w:t>
            </w:r>
            <w:r>
              <w:t xml:space="preserve">via </w:t>
            </w:r>
            <w:r>
              <w:br/>
            </w:r>
            <w:r w:rsidR="00831E12">
              <w:t>Merkmale und Dokumenttypen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2D95B70" w14:textId="34EDA6D3" w:rsidR="00831E12" w:rsidRPr="009C4304" w:rsidRDefault="00BA2F97" w:rsidP="00831E12">
            <w:pPr>
              <w:rPr>
                <w:rFonts w:ascii="Inter" w:hAnsi="Inter"/>
                <w:color w:val="3366FF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795A9A9" w14:textId="37DEAB34" w:rsidR="00831E12" w:rsidRPr="000B7E1A" w:rsidRDefault="00831E12" w:rsidP="00831E12">
            <w:pPr>
              <w:rPr>
                <w:rFonts w:ascii="Inter" w:hAnsi="Inter"/>
                <w:color w:val="00B05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39A9E4C" w14:textId="6181DBD0" w:rsidR="00831E12" w:rsidRPr="009C4304" w:rsidRDefault="00831E12" w:rsidP="00831E12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00B050"/>
              </w:rPr>
              <w:t>Ja</w:t>
            </w:r>
          </w:p>
        </w:tc>
      </w:tr>
      <w:tr w:rsidR="00ED3E79" w:rsidRPr="00283AF5" w14:paraId="30EF41CB" w14:textId="77777777" w:rsidTr="00E55B00">
        <w:tc>
          <w:tcPr>
            <w:tcW w:w="3828" w:type="dxa"/>
          </w:tcPr>
          <w:p w14:paraId="29CC1175" w14:textId="3FD1DFEA" w:rsidR="00ED3E79" w:rsidRPr="00283AF5" w:rsidRDefault="00ED3E79" w:rsidP="00ED3E79">
            <w:r>
              <w:t>Merkmale &amp; Merkmalsets verwalten</w:t>
            </w:r>
          </w:p>
        </w:tc>
        <w:tc>
          <w:tcPr>
            <w:tcW w:w="1842" w:type="dxa"/>
          </w:tcPr>
          <w:p w14:paraId="14C6811C" w14:textId="42DFB03C" w:rsidR="00ED3E79" w:rsidRPr="00283AF5" w:rsidRDefault="00ED3E79" w:rsidP="00ED3E79"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</w:tcPr>
          <w:p w14:paraId="1E53CD37" w14:textId="58F6073A" w:rsidR="00ED3E79" w:rsidRPr="00283AF5" w:rsidRDefault="00ED3E79" w:rsidP="00ED3E79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0FF479BF" w14:textId="407E56F7" w:rsidR="00ED3E79" w:rsidRPr="00283AF5" w:rsidRDefault="00ED3E79" w:rsidP="00ED3E79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4F895348" w14:textId="77777777" w:rsidTr="00E55B00">
        <w:tc>
          <w:tcPr>
            <w:tcW w:w="3828" w:type="dxa"/>
          </w:tcPr>
          <w:p w14:paraId="1E642D54" w14:textId="419F9ED7" w:rsidR="00ED3E79" w:rsidRDefault="00ED3E79" w:rsidP="00ED3E79">
            <w:r>
              <w:lastRenderedPageBreak/>
              <w:t>Merkmale ausfüllen</w:t>
            </w:r>
          </w:p>
        </w:tc>
        <w:tc>
          <w:tcPr>
            <w:tcW w:w="1842" w:type="dxa"/>
          </w:tcPr>
          <w:p w14:paraId="042BA638" w14:textId="5942D697" w:rsidR="00ED3E79" w:rsidRPr="009C4304" w:rsidRDefault="00ED3E79" w:rsidP="00ED3E79">
            <w:pPr>
              <w:rPr>
                <w:rFonts w:ascii="Inter" w:hAnsi="Inter"/>
                <w:color w:val="3366FF"/>
              </w:rPr>
            </w:pPr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</w:tcPr>
          <w:p w14:paraId="19945663" w14:textId="465F309E" w:rsidR="00ED3E79" w:rsidRPr="000B7E1A" w:rsidRDefault="00ED3E79" w:rsidP="00ED3E79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6AC2D59A" w14:textId="043C1443" w:rsidR="00ED3E79" w:rsidRPr="009C4304" w:rsidRDefault="00ED3E79" w:rsidP="00ED3E79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21E8AF79" w14:textId="77777777" w:rsidTr="00DB059C">
        <w:tc>
          <w:tcPr>
            <w:tcW w:w="3828" w:type="dxa"/>
            <w:shd w:val="clear" w:color="auto" w:fill="EAF1DD" w:themeFill="accent3" w:themeFillTint="33"/>
          </w:tcPr>
          <w:p w14:paraId="377EAD44" w14:textId="44FB34FE" w:rsidR="00ED3E79" w:rsidRDefault="00ED3E79" w:rsidP="00ED3E79">
            <w:r>
              <w:t>Dokumenttypkategorien erstellen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1C9ED36" w14:textId="1DD909E5" w:rsidR="00ED3E79" w:rsidRPr="00787D2D" w:rsidRDefault="00ED3E79" w:rsidP="00ED3E79">
            <w:pPr>
              <w:rPr>
                <w:rFonts w:ascii="Inter" w:hAnsi="Inter"/>
                <w:color w:val="FFC00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A9DEC7D" w14:textId="2A5D4B2B" w:rsidR="00ED3E79" w:rsidRPr="000B7E1A" w:rsidRDefault="00ED3E79" w:rsidP="00ED3E79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7862FE7" w14:textId="58197435" w:rsidR="00ED3E79" w:rsidRPr="009C4304" w:rsidRDefault="00ED3E79" w:rsidP="00ED3E79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545EC719" w14:textId="77777777" w:rsidTr="00E40BCB">
        <w:tc>
          <w:tcPr>
            <w:tcW w:w="3828" w:type="dxa"/>
            <w:shd w:val="clear" w:color="auto" w:fill="EAF1DD" w:themeFill="accent3" w:themeFillTint="33"/>
          </w:tcPr>
          <w:p w14:paraId="42402D09" w14:textId="190D6271" w:rsidR="00ED3E79" w:rsidRPr="002569D0" w:rsidRDefault="00ED3E79" w:rsidP="00ED3E79">
            <w:r w:rsidRPr="002569D0">
              <w:t>Dokumenttypen</w:t>
            </w:r>
            <w:r w:rsidR="006447AE" w:rsidRPr="002569D0">
              <w:t xml:space="preserve"> </w:t>
            </w:r>
            <w:r w:rsidRPr="002569D0">
              <w:t>erstellen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30C7FE5" w14:textId="1D2E3689" w:rsidR="00ED3E79" w:rsidRPr="00E40BCB" w:rsidRDefault="00E23ED3" w:rsidP="00ED3E79">
            <w:pPr>
              <w:rPr>
                <w:rFonts w:ascii="Inter" w:hAnsi="Inter"/>
                <w:color w:val="00B050"/>
              </w:rPr>
            </w:pPr>
            <w:r w:rsidRPr="00E40BCB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19354EE" w14:textId="002C8DE3" w:rsidR="00ED3E79" w:rsidRPr="00E40BCB" w:rsidRDefault="00ED3E79" w:rsidP="00ED3E79">
            <w:pPr>
              <w:rPr>
                <w:rFonts w:ascii="Inter" w:hAnsi="Inter"/>
                <w:color w:val="00B050"/>
              </w:rPr>
            </w:pPr>
            <w:r w:rsidRPr="00E40BCB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C2DCEAF" w14:textId="484BF1EA" w:rsidR="00ED3E79" w:rsidRPr="002569D0" w:rsidRDefault="00ED3E79" w:rsidP="00ED3E79">
            <w:pPr>
              <w:rPr>
                <w:rFonts w:ascii="Inter" w:hAnsi="Inter"/>
                <w:color w:val="FF0000"/>
              </w:rPr>
            </w:pPr>
            <w:r w:rsidRPr="002569D0">
              <w:rPr>
                <w:rFonts w:ascii="Inter" w:hAnsi="Inter"/>
                <w:color w:val="FF0000"/>
              </w:rPr>
              <w:t>Nein</w:t>
            </w:r>
          </w:p>
        </w:tc>
      </w:tr>
      <w:tr w:rsidR="00AD40E3" w:rsidRPr="00283AF5" w14:paraId="60D8C288" w14:textId="77777777" w:rsidTr="00AD40E3">
        <w:tc>
          <w:tcPr>
            <w:tcW w:w="3828" w:type="dxa"/>
            <w:shd w:val="clear" w:color="auto" w:fill="auto"/>
          </w:tcPr>
          <w:p w14:paraId="1DBDA25C" w14:textId="66C518F5" w:rsidR="00AD40E3" w:rsidRPr="002569D0" w:rsidRDefault="00AD40E3" w:rsidP="00AD40E3">
            <w:r w:rsidRPr="002569D0">
              <w:t>Merkmalsets erstellen</w:t>
            </w:r>
          </w:p>
        </w:tc>
        <w:tc>
          <w:tcPr>
            <w:tcW w:w="1842" w:type="dxa"/>
            <w:shd w:val="clear" w:color="auto" w:fill="auto"/>
          </w:tcPr>
          <w:p w14:paraId="0F0A52A1" w14:textId="0CDF054A" w:rsidR="00AD40E3" w:rsidRPr="00E40BCB" w:rsidRDefault="00AD40E3" w:rsidP="00AD40E3">
            <w:pPr>
              <w:rPr>
                <w:rFonts w:ascii="Inter" w:hAnsi="Inter"/>
                <w:color w:val="00B050"/>
              </w:rPr>
            </w:pPr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  <w:shd w:val="clear" w:color="auto" w:fill="auto"/>
          </w:tcPr>
          <w:p w14:paraId="1A10AE9A" w14:textId="76677706" w:rsidR="00AD40E3" w:rsidRPr="00E40BCB" w:rsidRDefault="00AD40E3" w:rsidP="00AD40E3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0D0701B2" w14:textId="20D6D033" w:rsidR="00AD40E3" w:rsidRPr="002569D0" w:rsidRDefault="00AD40E3" w:rsidP="00AD40E3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AD40E3" w:rsidRPr="00283AF5" w14:paraId="1096F623" w14:textId="77777777" w:rsidTr="00AD40E3">
        <w:tc>
          <w:tcPr>
            <w:tcW w:w="3828" w:type="dxa"/>
            <w:shd w:val="clear" w:color="auto" w:fill="auto"/>
          </w:tcPr>
          <w:p w14:paraId="2BC06008" w14:textId="1BB410D3" w:rsidR="00AD40E3" w:rsidRPr="002569D0" w:rsidRDefault="00AD40E3" w:rsidP="00AD40E3">
            <w:r w:rsidRPr="002569D0">
              <w:t>Merkmalsets Dokumenttypen zuordnen</w:t>
            </w:r>
          </w:p>
        </w:tc>
        <w:tc>
          <w:tcPr>
            <w:tcW w:w="1842" w:type="dxa"/>
            <w:shd w:val="clear" w:color="auto" w:fill="auto"/>
          </w:tcPr>
          <w:p w14:paraId="0E30E1F5" w14:textId="1D6B52F3" w:rsidR="00AD40E3" w:rsidRPr="00E40BCB" w:rsidRDefault="00AD40E3" w:rsidP="00AD40E3">
            <w:pPr>
              <w:rPr>
                <w:rFonts w:ascii="Inter" w:hAnsi="Inter"/>
                <w:color w:val="00B050"/>
              </w:rPr>
            </w:pPr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  <w:shd w:val="clear" w:color="auto" w:fill="auto"/>
          </w:tcPr>
          <w:p w14:paraId="04593FAF" w14:textId="4A0B3E0D" w:rsidR="00AD40E3" w:rsidRPr="000B7E1A" w:rsidRDefault="00AD40E3" w:rsidP="00AD40E3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auto"/>
          </w:tcPr>
          <w:p w14:paraId="6EECE195" w14:textId="53CE8B33" w:rsidR="00AD40E3" w:rsidRPr="009C4304" w:rsidRDefault="00AD40E3" w:rsidP="00AD40E3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7126B5B3" w14:textId="77777777" w:rsidTr="00E55B00">
        <w:tc>
          <w:tcPr>
            <w:tcW w:w="3828" w:type="dxa"/>
          </w:tcPr>
          <w:p w14:paraId="02A68ED0" w14:textId="63885F44" w:rsidR="00ED3E79" w:rsidRDefault="00ED3E79" w:rsidP="00ED3E79">
            <w:r>
              <w:t>Merkmale Merkmalsets zuordnen</w:t>
            </w:r>
          </w:p>
        </w:tc>
        <w:tc>
          <w:tcPr>
            <w:tcW w:w="1842" w:type="dxa"/>
          </w:tcPr>
          <w:p w14:paraId="4AC17E1B" w14:textId="1B38696A" w:rsidR="00ED3E79" w:rsidRPr="00787D2D" w:rsidRDefault="00ED3E79" w:rsidP="00ED3E79">
            <w:pPr>
              <w:rPr>
                <w:rFonts w:ascii="Inter" w:hAnsi="Inter"/>
                <w:color w:val="FFC000"/>
              </w:rPr>
            </w:pPr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</w:tcPr>
          <w:p w14:paraId="7C0FA2A8" w14:textId="5E30CEEA" w:rsidR="00ED3E79" w:rsidRPr="000B7E1A" w:rsidRDefault="00ED3E79" w:rsidP="00ED3E79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7EDFF77F" w14:textId="117EC4D2" w:rsidR="00ED3E79" w:rsidRPr="009C4304" w:rsidRDefault="00ED3E79" w:rsidP="00ED3E79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346E1B7B" w14:textId="77777777" w:rsidTr="00E55B00">
        <w:tc>
          <w:tcPr>
            <w:tcW w:w="3828" w:type="dxa"/>
          </w:tcPr>
          <w:p w14:paraId="26107055" w14:textId="462F5751" w:rsidR="00ED3E79" w:rsidRDefault="00ED3E79" w:rsidP="00ED3E79">
            <w:r>
              <w:t>Merkmale erstellen</w:t>
            </w:r>
          </w:p>
        </w:tc>
        <w:tc>
          <w:tcPr>
            <w:tcW w:w="1842" w:type="dxa"/>
          </w:tcPr>
          <w:p w14:paraId="5FB22885" w14:textId="4EFDB3F1" w:rsidR="00ED3E79" w:rsidRPr="00787D2D" w:rsidRDefault="00ED3E79" w:rsidP="00ED3E79">
            <w:pPr>
              <w:rPr>
                <w:rFonts w:ascii="Inter" w:hAnsi="Inter"/>
                <w:color w:val="FFC000"/>
              </w:rPr>
            </w:pPr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</w:tcPr>
          <w:p w14:paraId="50C966A2" w14:textId="75ED0CA0" w:rsidR="00ED3E79" w:rsidRPr="000B7E1A" w:rsidRDefault="00ED3E79" w:rsidP="00ED3E79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59733967" w14:textId="220A3B6E" w:rsidR="00ED3E79" w:rsidRPr="009C4304" w:rsidRDefault="00ED3E79" w:rsidP="00ED3E79">
            <w:pPr>
              <w:rPr>
                <w:rFonts w:ascii="Inter" w:hAnsi="Inter"/>
                <w:color w:val="FF000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2BDCA483" w14:textId="77777777" w:rsidTr="00E55B00">
        <w:tc>
          <w:tcPr>
            <w:tcW w:w="3828" w:type="dxa"/>
          </w:tcPr>
          <w:p w14:paraId="3AA82598" w14:textId="7DB619B6" w:rsidR="00ED3E79" w:rsidRDefault="00ED3E79" w:rsidP="00ED3E79">
            <w:r>
              <w:t>Dokumenttyp &amp; Kategorien verwalten</w:t>
            </w:r>
          </w:p>
        </w:tc>
        <w:tc>
          <w:tcPr>
            <w:tcW w:w="1842" w:type="dxa"/>
          </w:tcPr>
          <w:p w14:paraId="5FB6FCDA" w14:textId="23F4A7E4" w:rsidR="00ED3E79" w:rsidRPr="009C4304" w:rsidRDefault="00ED3E79" w:rsidP="00ED3E79">
            <w:pPr>
              <w:rPr>
                <w:rFonts w:ascii="Inter" w:hAnsi="Inter"/>
                <w:color w:val="3366FF"/>
              </w:rPr>
            </w:pPr>
            <w:r w:rsidRPr="00787D2D">
              <w:rPr>
                <w:rFonts w:ascii="Inter" w:hAnsi="Inter"/>
                <w:color w:val="FFC000"/>
              </w:rPr>
              <w:t>In Entwicklung</w:t>
            </w:r>
          </w:p>
        </w:tc>
        <w:tc>
          <w:tcPr>
            <w:tcW w:w="1985" w:type="dxa"/>
          </w:tcPr>
          <w:p w14:paraId="0A0F1FB9" w14:textId="5A8D550A" w:rsidR="00ED3E79" w:rsidRDefault="00ED3E79" w:rsidP="00ED3E79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0140BE99" w14:textId="289C0E3D" w:rsidR="00ED3E79" w:rsidRDefault="00ED3E79" w:rsidP="00ED3E79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2C4E19E2" w14:textId="77777777" w:rsidTr="00E55B00">
        <w:tc>
          <w:tcPr>
            <w:tcW w:w="3828" w:type="dxa"/>
          </w:tcPr>
          <w:p w14:paraId="3188831A" w14:textId="70512602" w:rsidR="00ED3E79" w:rsidRDefault="00ED3E79" w:rsidP="00ED3E79">
            <w:r>
              <w:t>Magnetisierung durchführen und verwalten</w:t>
            </w:r>
          </w:p>
        </w:tc>
        <w:tc>
          <w:tcPr>
            <w:tcW w:w="1842" w:type="dxa"/>
          </w:tcPr>
          <w:p w14:paraId="5D1A4CFE" w14:textId="735DC0EE" w:rsidR="00ED3E79" w:rsidRDefault="00ED3E79" w:rsidP="00ED3E79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5508903A" w14:textId="6CF07DDE" w:rsidR="00ED3E79" w:rsidRDefault="00ED3E79" w:rsidP="00ED3E79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491E6C0" w14:textId="4A6300ED" w:rsidR="00ED3E79" w:rsidRDefault="00ED3E79" w:rsidP="00ED3E79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3E79" w:rsidRPr="00283AF5" w14:paraId="670A2538" w14:textId="77777777" w:rsidTr="00E55B00">
        <w:tc>
          <w:tcPr>
            <w:tcW w:w="3828" w:type="dxa"/>
          </w:tcPr>
          <w:p w14:paraId="3ADF3734" w14:textId="208887AE" w:rsidR="00ED3E79" w:rsidRDefault="00ED3E79" w:rsidP="00ED3E79">
            <w:r>
              <w:t xml:space="preserve">Autovervollständigung, </w:t>
            </w:r>
            <w:proofErr w:type="gramStart"/>
            <w:r>
              <w:t>SQL Abfrage</w:t>
            </w:r>
            <w:proofErr w:type="gramEnd"/>
            <w:r>
              <w:t xml:space="preserve"> </w:t>
            </w:r>
            <w:proofErr w:type="spellStart"/>
            <w:r>
              <w:t>etc</w:t>
            </w:r>
            <w:proofErr w:type="spellEnd"/>
          </w:p>
        </w:tc>
        <w:tc>
          <w:tcPr>
            <w:tcW w:w="1842" w:type="dxa"/>
          </w:tcPr>
          <w:p w14:paraId="2055892E" w14:textId="40A54AEB" w:rsidR="00ED3E79" w:rsidRDefault="00ED3E79" w:rsidP="00ED3E79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0C7C6189" w14:textId="2E9473F2" w:rsidR="00ED3E79" w:rsidRDefault="00ED3E79" w:rsidP="00ED3E79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1AB6849C" w14:textId="2A914D8E" w:rsidR="00ED3E79" w:rsidRDefault="00ED3E79" w:rsidP="00ED3E79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</w:tbl>
    <w:p w14:paraId="4A295B42" w14:textId="54347D36" w:rsidR="00D57A98" w:rsidRDefault="00D57A98" w:rsidP="00D57A98">
      <w:pPr>
        <w:pStyle w:val="berschrift1"/>
      </w:pPr>
      <w:r>
        <w:t xml:space="preserve">Workflow (Stempel, Aufgaben, </w:t>
      </w:r>
      <w:proofErr w:type="spellStart"/>
      <w:r>
        <w:t>etc</w:t>
      </w:r>
      <w:proofErr w:type="spellEnd"/>
      <w:r>
        <w:t>)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182AFF4E" w14:textId="77777777" w:rsidTr="00E55B00">
        <w:tc>
          <w:tcPr>
            <w:tcW w:w="3828" w:type="dxa"/>
          </w:tcPr>
          <w:p w14:paraId="2F9EE159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7D37DC29" w14:textId="545A2EEE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63060003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783B5B50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831E12" w:rsidRPr="00283AF5" w14:paraId="1496B7E2" w14:textId="77777777" w:rsidTr="00E55B00">
        <w:tc>
          <w:tcPr>
            <w:tcW w:w="3828" w:type="dxa"/>
          </w:tcPr>
          <w:p w14:paraId="449114E6" w14:textId="309FBA05" w:rsidR="00831E12" w:rsidRDefault="00831E12" w:rsidP="00831E12">
            <w:r>
              <w:t>Stempel verwalten</w:t>
            </w:r>
          </w:p>
        </w:tc>
        <w:tc>
          <w:tcPr>
            <w:tcW w:w="1842" w:type="dxa"/>
          </w:tcPr>
          <w:p w14:paraId="0CDB92ED" w14:textId="31F7BBC0" w:rsidR="00831E12" w:rsidRDefault="00831E12" w:rsidP="00831E12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5EA039A1" w14:textId="49A6907C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3CFC3C8" w14:textId="262C161B" w:rsidR="00831E12" w:rsidRDefault="00831E12" w:rsidP="00831E12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831E12" w:rsidRPr="00283AF5" w14:paraId="607250BE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06EC5514" w14:textId="30AEC0B9" w:rsidR="00831E12" w:rsidRDefault="00831E12" w:rsidP="00831E12">
            <w:r>
              <w:t>Aufgabenlisten anzeigen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38894A4" w14:textId="2A4DA724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9BB3025" w14:textId="5BA32088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D32C9BE" w14:textId="6F62ECE5" w:rsidR="00831E12" w:rsidRDefault="00831E12" w:rsidP="00831E12">
            <w:r w:rsidRPr="000B7E1A">
              <w:rPr>
                <w:rFonts w:ascii="Inter" w:hAnsi="Inter"/>
                <w:color w:val="00B050"/>
              </w:rPr>
              <w:t>Ja</w:t>
            </w:r>
          </w:p>
        </w:tc>
      </w:tr>
      <w:tr w:rsidR="005F551E" w:rsidRPr="00283AF5" w14:paraId="4D8C3143" w14:textId="77777777" w:rsidTr="009C4304">
        <w:tc>
          <w:tcPr>
            <w:tcW w:w="3828" w:type="dxa"/>
            <w:shd w:val="clear" w:color="auto" w:fill="EAF1DD" w:themeFill="accent3" w:themeFillTint="33"/>
          </w:tcPr>
          <w:p w14:paraId="555006D8" w14:textId="0C009F5C" w:rsidR="005F551E" w:rsidRDefault="005F551E" w:rsidP="005F551E">
            <w:r>
              <w:t>Aufgabenlisten pro Ablage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A2365B5" w14:textId="7FEA4676" w:rsidR="005F551E" w:rsidRPr="000B7E1A" w:rsidRDefault="005F551E" w:rsidP="005F551E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B01B768" w14:textId="599E259C" w:rsidR="005F551E" w:rsidRPr="000B7E1A" w:rsidRDefault="005F551E" w:rsidP="005F551E">
            <w:pPr>
              <w:rPr>
                <w:rFonts w:ascii="Inter" w:hAnsi="Inter"/>
                <w:color w:val="00B050"/>
              </w:rPr>
            </w:pPr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BE5E4ED" w14:textId="6DE05384" w:rsidR="005F551E" w:rsidRPr="000B7E1A" w:rsidRDefault="005F551E" w:rsidP="005F551E">
            <w:pPr>
              <w:rPr>
                <w:rFonts w:ascii="Inter" w:hAnsi="Inter"/>
                <w:color w:val="00B05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</w:tbl>
    <w:p w14:paraId="58EA7CC4" w14:textId="2D1FF376" w:rsidR="00283AF5" w:rsidRDefault="00283AF5" w:rsidP="00283AF5">
      <w:pPr>
        <w:pStyle w:val="berschrift1"/>
      </w:pPr>
      <w:r>
        <w:lastRenderedPageBreak/>
        <w:t>Sonstiges</w:t>
      </w:r>
    </w:p>
    <w:tbl>
      <w:tblPr>
        <w:tblStyle w:val="AmagnoTabellenformat"/>
        <w:tblW w:w="0" w:type="auto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</w:tblGrid>
      <w:tr w:rsidR="00831E12" w:rsidRPr="00FA418A" w14:paraId="46A6B07B" w14:textId="77777777" w:rsidTr="002F4DAA">
        <w:tc>
          <w:tcPr>
            <w:tcW w:w="3828" w:type="dxa"/>
          </w:tcPr>
          <w:p w14:paraId="36C14DBC" w14:textId="77777777" w:rsidR="00831E12" w:rsidRDefault="00831E12" w:rsidP="00831E12">
            <w:r w:rsidRPr="00FA418A">
              <w:rPr>
                <w:rFonts w:ascii="Inter SemiBold" w:hAnsi="Inter SemiBold"/>
              </w:rPr>
              <w:t>Funktion</w:t>
            </w:r>
          </w:p>
        </w:tc>
        <w:tc>
          <w:tcPr>
            <w:tcW w:w="1842" w:type="dxa"/>
          </w:tcPr>
          <w:p w14:paraId="30CFF9AB" w14:textId="173DADF3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>
              <w:rPr>
                <w:rFonts w:ascii="Inter SemiBold" w:hAnsi="Inter SemiBold"/>
              </w:rPr>
              <w:t>.App</w:t>
            </w:r>
          </w:p>
        </w:tc>
        <w:tc>
          <w:tcPr>
            <w:tcW w:w="1985" w:type="dxa"/>
          </w:tcPr>
          <w:p w14:paraId="35A9DCD4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</w:r>
            <w:proofErr w:type="spellStart"/>
            <w:r w:rsidRPr="00FA418A">
              <w:rPr>
                <w:rFonts w:ascii="Inter SemiBold" w:hAnsi="Inter SemiBold"/>
              </w:rPr>
              <w:t>Win</w:t>
            </w:r>
            <w:proofErr w:type="spellEnd"/>
            <w:r w:rsidRPr="00FA418A">
              <w:rPr>
                <w:rFonts w:ascii="Inter SemiBold" w:hAnsi="Inter SemiBold"/>
              </w:rPr>
              <w:t>. Client</w:t>
            </w:r>
          </w:p>
        </w:tc>
        <w:tc>
          <w:tcPr>
            <w:tcW w:w="1701" w:type="dxa"/>
          </w:tcPr>
          <w:p w14:paraId="50898456" w14:textId="77777777" w:rsidR="00831E12" w:rsidRPr="00FA418A" w:rsidRDefault="00831E12" w:rsidP="00831E12">
            <w:pPr>
              <w:rPr>
                <w:rFonts w:ascii="Inter SemiBold" w:hAnsi="Inter SemiBold"/>
              </w:rPr>
            </w:pPr>
            <w:r w:rsidRPr="00FA418A">
              <w:rPr>
                <w:rFonts w:ascii="Inter SemiBold" w:hAnsi="Inter SemiBold"/>
              </w:rPr>
              <w:t>Amagno</w:t>
            </w:r>
            <w:r w:rsidRPr="00FA418A">
              <w:rPr>
                <w:rFonts w:ascii="Inter SemiBold" w:hAnsi="Inter SemiBold"/>
              </w:rPr>
              <w:br/>
              <w:t>Mobile Expl.</w:t>
            </w:r>
          </w:p>
        </w:tc>
      </w:tr>
      <w:tr w:rsidR="00283AF5" w:rsidRPr="00283AF5" w14:paraId="1DCD3A32" w14:textId="77777777" w:rsidTr="002F4DAA">
        <w:tc>
          <w:tcPr>
            <w:tcW w:w="3828" w:type="dxa"/>
          </w:tcPr>
          <w:p w14:paraId="03CD4557" w14:textId="095E68E8" w:rsidR="00283AF5" w:rsidRPr="00283AF5" w:rsidRDefault="00EF679B" w:rsidP="002F4DAA">
            <w:r>
              <w:t>Mitteilungen (Pers./System)</w:t>
            </w:r>
          </w:p>
        </w:tc>
        <w:tc>
          <w:tcPr>
            <w:tcW w:w="1842" w:type="dxa"/>
          </w:tcPr>
          <w:p w14:paraId="74E9C83C" w14:textId="6FBE7A10" w:rsidR="00283AF5" w:rsidRPr="00283AF5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985" w:type="dxa"/>
          </w:tcPr>
          <w:p w14:paraId="47B39763" w14:textId="3F4BABB5" w:rsidR="00283AF5" w:rsidRPr="00283AF5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FC398E4" w14:textId="1A01F371" w:rsidR="00283AF5" w:rsidRPr="00283AF5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9C4304" w:rsidRPr="00283AF5" w14:paraId="24ABFCD6" w14:textId="77777777" w:rsidTr="002F4DAA">
        <w:tc>
          <w:tcPr>
            <w:tcW w:w="3828" w:type="dxa"/>
          </w:tcPr>
          <w:p w14:paraId="5F821E24" w14:textId="1E6AE006" w:rsidR="009C4304" w:rsidRDefault="009C4304" w:rsidP="002F4DAA">
            <w:r>
              <w:t>Benachrichtigungen</w:t>
            </w:r>
            <w:r w:rsidR="00EF679B">
              <w:t xml:space="preserve"> (</w:t>
            </w:r>
            <w:r w:rsidR="006A29E1">
              <w:t xml:space="preserve">z.B. </w:t>
            </w:r>
            <w:r w:rsidR="00EF679B">
              <w:t>Push)</w:t>
            </w:r>
          </w:p>
        </w:tc>
        <w:tc>
          <w:tcPr>
            <w:tcW w:w="1842" w:type="dxa"/>
          </w:tcPr>
          <w:p w14:paraId="1DCB30FC" w14:textId="1D9CAEBD" w:rsidR="009C4304" w:rsidRDefault="009C4304" w:rsidP="002F4DAA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1722E839" w14:textId="73DBC5CA" w:rsidR="009C4304" w:rsidRPr="000B7E1A" w:rsidRDefault="009C4304" w:rsidP="002F4DAA">
            <w:pPr>
              <w:rPr>
                <w:rFonts w:ascii="Inter" w:hAnsi="Inter"/>
                <w:color w:val="00B050"/>
              </w:rPr>
            </w:pPr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</w:tcPr>
          <w:p w14:paraId="3133A0C9" w14:textId="12CD3AEC" w:rsidR="009C4304" w:rsidRPr="009C4304" w:rsidRDefault="009C4304" w:rsidP="002F4DAA">
            <w:pPr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Nein</w:t>
            </w:r>
          </w:p>
        </w:tc>
      </w:tr>
      <w:tr w:rsidR="00ED2932" w:rsidRPr="00283AF5" w14:paraId="57D421AC" w14:textId="77777777" w:rsidTr="002F4DAA">
        <w:tc>
          <w:tcPr>
            <w:tcW w:w="3828" w:type="dxa"/>
          </w:tcPr>
          <w:p w14:paraId="04B6A2F8" w14:textId="702D8FE1" w:rsidR="00ED2932" w:rsidRDefault="00ED2932" w:rsidP="002F4DAA">
            <w:r>
              <w:t>Zwischenablage (div. Objekte)</w:t>
            </w:r>
          </w:p>
        </w:tc>
        <w:tc>
          <w:tcPr>
            <w:tcW w:w="1842" w:type="dxa"/>
          </w:tcPr>
          <w:p w14:paraId="6D96A5F5" w14:textId="525CEE16" w:rsidR="00ED2932" w:rsidRDefault="009C4304" w:rsidP="002F4DAA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4769AC1A" w14:textId="0991C049" w:rsidR="00ED2932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3BFC4447" w14:textId="59999458" w:rsidR="00ED2932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2932" w:rsidRPr="00283AF5" w14:paraId="49921C77" w14:textId="77777777" w:rsidTr="002F4DAA">
        <w:tc>
          <w:tcPr>
            <w:tcW w:w="3828" w:type="dxa"/>
          </w:tcPr>
          <w:p w14:paraId="34992F03" w14:textId="0100E747" w:rsidR="00ED2932" w:rsidRDefault="00ED2932" w:rsidP="002F4DAA">
            <w:r>
              <w:t>Massenoperationen</w:t>
            </w:r>
          </w:p>
        </w:tc>
        <w:tc>
          <w:tcPr>
            <w:tcW w:w="1842" w:type="dxa"/>
          </w:tcPr>
          <w:p w14:paraId="73AD48C6" w14:textId="3142E8E0" w:rsidR="00ED2932" w:rsidRDefault="009C4304" w:rsidP="002F4DAA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59CDC718" w14:textId="55EB3F9F" w:rsidR="00ED2932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465BC49A" w14:textId="7851D58F" w:rsidR="00ED2932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ED2932" w:rsidRPr="00283AF5" w14:paraId="02F3DC9C" w14:textId="77777777" w:rsidTr="002F4DAA">
        <w:tc>
          <w:tcPr>
            <w:tcW w:w="3828" w:type="dxa"/>
          </w:tcPr>
          <w:p w14:paraId="77F37BFB" w14:textId="2E072758" w:rsidR="00ED2932" w:rsidRDefault="00ED2932" w:rsidP="002F4DAA">
            <w:r>
              <w:t>Mehrfachauswahl</w:t>
            </w:r>
            <w:r w:rsidR="00BD6E11">
              <w:t xml:space="preserve"> + Aktionen</w:t>
            </w:r>
          </w:p>
        </w:tc>
        <w:tc>
          <w:tcPr>
            <w:tcW w:w="1842" w:type="dxa"/>
          </w:tcPr>
          <w:p w14:paraId="52E840FF" w14:textId="0850E5EB" w:rsidR="00ED2932" w:rsidRDefault="009C4304" w:rsidP="002F4DAA">
            <w:r w:rsidRPr="009C4304">
              <w:rPr>
                <w:rFonts w:ascii="Inter" w:hAnsi="Inter"/>
                <w:color w:val="3366FF"/>
              </w:rPr>
              <w:t>Geplant</w:t>
            </w:r>
          </w:p>
        </w:tc>
        <w:tc>
          <w:tcPr>
            <w:tcW w:w="1985" w:type="dxa"/>
          </w:tcPr>
          <w:p w14:paraId="3312575F" w14:textId="11362943" w:rsidR="00ED2932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701" w:type="dxa"/>
          </w:tcPr>
          <w:p w14:paraId="61AE9E18" w14:textId="5ECBEF89" w:rsidR="00ED2932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  <w:tr w:rsidR="003E176E" w:rsidRPr="00283AF5" w14:paraId="055E80BA" w14:textId="77777777" w:rsidTr="00586D24">
        <w:tc>
          <w:tcPr>
            <w:tcW w:w="3828" w:type="dxa"/>
            <w:shd w:val="clear" w:color="auto" w:fill="EAF1DD" w:themeFill="accent3" w:themeFillTint="33"/>
          </w:tcPr>
          <w:p w14:paraId="380293B7" w14:textId="687F1903" w:rsidR="003E176E" w:rsidRDefault="005F551E" w:rsidP="002F4DAA">
            <w:r>
              <w:t xml:space="preserve">Sichtbare </w:t>
            </w:r>
            <w:r w:rsidR="003E176E">
              <w:t>Listeneinträge filtern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5E997B4" w14:textId="6A19D428" w:rsidR="003E176E" w:rsidRDefault="000B7E1A" w:rsidP="002F4DAA">
            <w:r w:rsidRPr="000B7E1A">
              <w:rPr>
                <w:rFonts w:ascii="Inter" w:hAnsi="Inter"/>
                <w:color w:val="00B050"/>
              </w:rPr>
              <w:t>Ja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D6DA9CE" w14:textId="76197D92" w:rsidR="003E176E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31846BC" w14:textId="3CEAEBED" w:rsidR="003E176E" w:rsidRDefault="009C4304" w:rsidP="002F4DAA">
            <w:r w:rsidRPr="009C4304">
              <w:rPr>
                <w:rFonts w:ascii="Inter" w:hAnsi="Inter"/>
                <w:color w:val="FF0000"/>
              </w:rPr>
              <w:t>Nein</w:t>
            </w:r>
          </w:p>
        </w:tc>
      </w:tr>
    </w:tbl>
    <w:p w14:paraId="0ABCBEA4" w14:textId="26A7BCB3" w:rsidR="00FA418A" w:rsidRPr="00833B72" w:rsidRDefault="00FA418A" w:rsidP="00FA418A">
      <w:pPr>
        <w:pStyle w:val="berschrift1"/>
      </w:pPr>
    </w:p>
    <w:sectPr w:rsidR="00FA418A" w:rsidRPr="00833B72" w:rsidSect="00FC1D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133" w:bottom="1134" w:left="1417" w:header="993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1D72" w14:textId="77777777" w:rsidR="00C169DB" w:rsidRDefault="00C169DB" w:rsidP="009A4D1B">
      <w:pPr>
        <w:spacing w:after="0" w:line="240" w:lineRule="auto"/>
      </w:pPr>
      <w:r>
        <w:separator/>
      </w:r>
    </w:p>
  </w:endnote>
  <w:endnote w:type="continuationSeparator" w:id="0">
    <w:p w14:paraId="0B410349" w14:textId="77777777" w:rsidR="00C169DB" w:rsidRDefault="00C169DB" w:rsidP="009A4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 Light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Kumbh Sans">
    <w:altName w:val="Calibri"/>
    <w:panose1 w:val="00000000000000000000"/>
    <w:charset w:val="00"/>
    <w:family w:val="auto"/>
    <w:pitch w:val="variable"/>
    <w:sig w:usb0="80000027" w:usb1="4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altName w:val="Segoe UI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SemiBold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Inter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77EF5" w14:textId="77777777" w:rsidR="005C1F94" w:rsidRDefault="005C1F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2AD4" w14:textId="77777777" w:rsidR="006733BC" w:rsidRDefault="006733BC" w:rsidP="00A24D08">
    <w:pPr>
      <w:pStyle w:val="Fuzeile"/>
      <w:pBdr>
        <w:top w:val="single" w:sz="4" w:space="1" w:color="auto"/>
      </w:pBdr>
      <w:tabs>
        <w:tab w:val="left" w:pos="2268"/>
        <w:tab w:val="left" w:pos="4536"/>
        <w:tab w:val="left" w:pos="7088"/>
      </w:tabs>
      <w:spacing w:before="200"/>
      <w:rPr>
        <w:sz w:val="16"/>
        <w:lang w:val="en-US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5"/>
      <w:gridCol w:w="2338"/>
      <w:gridCol w:w="2343"/>
      <w:gridCol w:w="2340"/>
    </w:tblGrid>
    <w:tr w:rsidR="006733BC" w:rsidRPr="00893844" w14:paraId="0141D3B0" w14:textId="77777777" w:rsidTr="0093699B">
      <w:tc>
        <w:tcPr>
          <w:tcW w:w="2374" w:type="dxa"/>
        </w:tcPr>
        <w:p w14:paraId="3A2ED444" w14:textId="7DA4174E" w:rsidR="006733BC" w:rsidRDefault="006733BC" w:rsidP="0093699B">
          <w:pPr>
            <w:pStyle w:val="Fuzeile"/>
            <w:tabs>
              <w:tab w:val="left" w:pos="2268"/>
              <w:tab w:val="left" w:pos="4536"/>
              <w:tab w:val="left" w:pos="7088"/>
            </w:tabs>
            <w:rPr>
              <w:rFonts w:cs="Open Sans Light"/>
            </w:rPr>
          </w:pPr>
          <w:r w:rsidRPr="006B3702">
            <w:rPr>
              <w:rFonts w:ascii="Inter SemiBold" w:hAnsi="Inter SemiBold" w:cs="Open Sans Light"/>
              <w:bCs/>
            </w:rPr>
            <w:t>A</w:t>
          </w:r>
          <w:r w:rsidR="00EC2400" w:rsidRPr="006B3702">
            <w:rPr>
              <w:rFonts w:ascii="Inter SemiBold" w:hAnsi="Inter SemiBold" w:cs="Open Sans Light"/>
              <w:bCs/>
            </w:rPr>
            <w:t>magno</w:t>
          </w:r>
          <w:r w:rsidRPr="006B3702">
            <w:rPr>
              <w:rFonts w:ascii="Inter SemiBold" w:hAnsi="Inter SemiBold" w:cs="Open Sans Light"/>
              <w:bCs/>
            </w:rPr>
            <w:t xml:space="preserve"> GmbH </w:t>
          </w:r>
          <w:r w:rsidRPr="00893844">
            <w:rPr>
              <w:rFonts w:cs="Open Sans Light"/>
              <w:b/>
            </w:rPr>
            <w:br/>
          </w:r>
          <w:r>
            <w:rPr>
              <w:rFonts w:cs="Open Sans Light"/>
            </w:rPr>
            <w:t>Bloherfelder Str. 130</w:t>
          </w:r>
        </w:p>
        <w:p w14:paraId="319218F5" w14:textId="77777777" w:rsidR="006733BC" w:rsidRPr="006B3702" w:rsidRDefault="006733BC" w:rsidP="0093699B">
          <w:pPr>
            <w:pStyle w:val="Fuzeile"/>
            <w:tabs>
              <w:tab w:val="left" w:pos="2268"/>
              <w:tab w:val="left" w:pos="4536"/>
              <w:tab w:val="left" w:pos="7088"/>
            </w:tabs>
            <w:rPr>
              <w:rFonts w:cs="Open Sans Light"/>
            </w:rPr>
          </w:pPr>
          <w:r w:rsidRPr="00893844">
            <w:rPr>
              <w:rFonts w:cs="Open Sans Light"/>
            </w:rPr>
            <w:t>2612</w:t>
          </w:r>
          <w:r>
            <w:rPr>
              <w:rFonts w:cs="Open Sans Light"/>
            </w:rPr>
            <w:t>9</w:t>
          </w:r>
          <w:r w:rsidRPr="00893844">
            <w:rPr>
              <w:rFonts w:cs="Open Sans Light"/>
            </w:rPr>
            <w:t xml:space="preserve"> Oldenburg</w:t>
          </w:r>
          <w:r w:rsidRPr="00893844">
            <w:rPr>
              <w:rFonts w:cs="Open Sans Light"/>
            </w:rPr>
            <w:br/>
          </w:r>
        </w:p>
      </w:tc>
      <w:tc>
        <w:tcPr>
          <w:tcW w:w="2374" w:type="dxa"/>
        </w:tcPr>
        <w:p w14:paraId="2DED0CFF" w14:textId="77777777" w:rsidR="005C1F94" w:rsidRDefault="00A645F1" w:rsidP="00FC1DC2">
          <w:pPr>
            <w:pStyle w:val="Fuzeile"/>
          </w:pPr>
          <w:r w:rsidRPr="00A645F1">
            <w:t xml:space="preserve">Amtsgericht Oldenburg (Oldb) </w:t>
          </w:r>
        </w:p>
        <w:p w14:paraId="4CD44A31" w14:textId="55761413" w:rsidR="006733BC" w:rsidRPr="00893844" w:rsidRDefault="00386345" w:rsidP="00FC1DC2">
          <w:pPr>
            <w:pStyle w:val="Fuzeile"/>
          </w:pPr>
          <w:r w:rsidRPr="00386345">
            <w:t>HRB 206441</w:t>
          </w:r>
        </w:p>
        <w:p w14:paraId="072F15D1" w14:textId="7F3DAEA1" w:rsidR="006733BC" w:rsidRPr="006B3702" w:rsidRDefault="00A645F1" w:rsidP="0093699B">
          <w:pPr>
            <w:pStyle w:val="Fuzeile"/>
            <w:tabs>
              <w:tab w:val="left" w:pos="2268"/>
              <w:tab w:val="left" w:pos="4536"/>
              <w:tab w:val="left" w:pos="7088"/>
            </w:tabs>
            <w:rPr>
              <w:rFonts w:cs="Open Sans Light"/>
            </w:rPr>
          </w:pPr>
          <w:r w:rsidRPr="006B3702">
            <w:rPr>
              <w:rFonts w:cs="Open Sans Light"/>
            </w:rPr>
            <w:t>USt-ID: DE281</w:t>
          </w:r>
          <w:r w:rsidR="005C1F94" w:rsidRPr="006B3702">
            <w:rPr>
              <w:rFonts w:cs="Open Sans Light"/>
            </w:rPr>
            <w:t>787290</w:t>
          </w:r>
        </w:p>
      </w:tc>
      <w:tc>
        <w:tcPr>
          <w:tcW w:w="2374" w:type="dxa"/>
        </w:tcPr>
        <w:p w14:paraId="3464A880" w14:textId="63831182" w:rsidR="006733BC" w:rsidRPr="006B3702" w:rsidRDefault="00A645F1" w:rsidP="0093699B">
          <w:pPr>
            <w:pStyle w:val="Fuzeile"/>
            <w:tabs>
              <w:tab w:val="left" w:pos="2268"/>
              <w:tab w:val="left" w:pos="4536"/>
              <w:tab w:val="left" w:pos="7088"/>
            </w:tabs>
            <w:rPr>
              <w:rFonts w:cs="Open Sans Light"/>
            </w:rPr>
          </w:pPr>
          <w:r w:rsidRPr="006B3702">
            <w:rPr>
              <w:rFonts w:cs="Open Sans Light"/>
            </w:rPr>
            <w:t>(0)441 309 123 00</w:t>
          </w:r>
          <w:r w:rsidR="006733BC" w:rsidRPr="006B3702">
            <w:rPr>
              <w:rFonts w:cs="Open Sans Light"/>
            </w:rPr>
            <w:br/>
            <w:t>www.amagno.de</w:t>
          </w:r>
          <w:r w:rsidR="006733BC" w:rsidRPr="006B3702">
            <w:rPr>
              <w:rFonts w:cs="Open Sans Light"/>
            </w:rPr>
            <w:br/>
            <w:t>info@amagno.de</w:t>
          </w:r>
        </w:p>
      </w:tc>
      <w:tc>
        <w:tcPr>
          <w:tcW w:w="2374" w:type="dxa"/>
        </w:tcPr>
        <w:p w14:paraId="14A10B79" w14:textId="77777777" w:rsidR="006733BC" w:rsidRPr="00893844" w:rsidRDefault="006733BC" w:rsidP="0093699B">
          <w:pPr>
            <w:pStyle w:val="Fuzeile"/>
            <w:tabs>
              <w:tab w:val="left" w:pos="2268"/>
              <w:tab w:val="left" w:pos="4536"/>
              <w:tab w:val="left" w:pos="7088"/>
            </w:tabs>
            <w:rPr>
              <w:rFonts w:cs="Open Sans Light"/>
            </w:rPr>
          </w:pPr>
          <w:r w:rsidRPr="00893844">
            <w:rPr>
              <w:rFonts w:cs="Open Sans Light"/>
            </w:rPr>
            <w:t>Volksbank Oldenburg</w:t>
          </w:r>
          <w:r w:rsidRPr="00893844">
            <w:rPr>
              <w:rFonts w:cs="Open Sans Light"/>
            </w:rPr>
            <w:br/>
            <w:t>DE02 2806 1822 3082 0707 00</w:t>
          </w:r>
          <w:r w:rsidRPr="00893844">
            <w:rPr>
              <w:rFonts w:cs="Open Sans Light"/>
            </w:rPr>
            <w:br/>
            <w:t>BIC: GENODEF1EDE</w:t>
          </w:r>
        </w:p>
      </w:tc>
    </w:tr>
  </w:tbl>
  <w:p w14:paraId="5562B94A" w14:textId="0F318ED4" w:rsidR="006733BC" w:rsidRPr="00A645F1" w:rsidRDefault="006733BC" w:rsidP="00A645F1">
    <w:pPr>
      <w:pStyle w:val="Fuzeile"/>
      <w:tabs>
        <w:tab w:val="left" w:pos="2268"/>
        <w:tab w:val="left" w:pos="4536"/>
        <w:tab w:val="left" w:pos="4962"/>
        <w:tab w:val="left" w:pos="7230"/>
      </w:tabs>
      <w:jc w:val="center"/>
      <w:rPr>
        <w:rFonts w:cs="Open Sans Ligh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A26E" w14:textId="77777777" w:rsidR="005C1F94" w:rsidRDefault="005C1F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7D94" w14:textId="77777777" w:rsidR="00C169DB" w:rsidRDefault="00C169DB" w:rsidP="009A4D1B">
      <w:pPr>
        <w:spacing w:after="0" w:line="240" w:lineRule="auto"/>
      </w:pPr>
      <w:r>
        <w:separator/>
      </w:r>
    </w:p>
  </w:footnote>
  <w:footnote w:type="continuationSeparator" w:id="0">
    <w:p w14:paraId="7A44D90F" w14:textId="77777777" w:rsidR="00C169DB" w:rsidRDefault="00C169DB" w:rsidP="009A4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02DAD" w14:textId="77777777" w:rsidR="005C1F94" w:rsidRDefault="005C1F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4CCF3" w14:textId="658DAA97" w:rsidR="00A645F1" w:rsidRDefault="00A645F1" w:rsidP="00A645F1">
    <w:pPr>
      <w:pStyle w:val="Fuzeile"/>
      <w:tabs>
        <w:tab w:val="left" w:pos="2268"/>
        <w:tab w:val="left" w:pos="4536"/>
        <w:tab w:val="left" w:pos="4962"/>
        <w:tab w:val="left" w:pos="7230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AC8D8" wp14:editId="6FF9ED02">
          <wp:simplePos x="0" y="0"/>
          <wp:positionH relativeFrom="column">
            <wp:posOffset>-138360</wp:posOffset>
          </wp:positionH>
          <wp:positionV relativeFrom="paragraph">
            <wp:posOffset>1129</wp:posOffset>
          </wp:positionV>
          <wp:extent cx="1905790" cy="614617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05790" cy="614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F4203D" w14:textId="385665D7" w:rsidR="00A645F1" w:rsidRPr="00A645F1" w:rsidRDefault="00A645F1" w:rsidP="00A645F1">
    <w:pPr>
      <w:pStyle w:val="Fuzeile"/>
      <w:tabs>
        <w:tab w:val="left" w:pos="2268"/>
        <w:tab w:val="left" w:pos="4536"/>
        <w:tab w:val="left" w:pos="4962"/>
        <w:tab w:val="left" w:pos="7230"/>
      </w:tabs>
      <w:jc w:val="right"/>
      <w:rPr>
        <w:rFonts w:cs="Open Sans Light"/>
      </w:rPr>
    </w:pPr>
    <w:r>
      <w:tab/>
    </w:r>
    <w:r>
      <w:tab/>
    </w:r>
    <w:r w:rsidRPr="00A645F1">
      <w:rPr>
        <w:rFonts w:cs="Open Sans Light"/>
      </w:rPr>
      <w:fldChar w:fldCharType="begin"/>
    </w:r>
    <w:r w:rsidRPr="00A645F1">
      <w:rPr>
        <w:rFonts w:cs="Open Sans Light"/>
      </w:rPr>
      <w:instrText>PAGE  \* Arabic  \* MERGEFORMAT</w:instrText>
    </w:r>
    <w:r w:rsidRPr="00A645F1">
      <w:rPr>
        <w:rFonts w:cs="Open Sans Light"/>
      </w:rPr>
      <w:fldChar w:fldCharType="separate"/>
    </w:r>
    <w:r>
      <w:rPr>
        <w:rFonts w:cs="Open Sans Light"/>
      </w:rPr>
      <w:t>1</w:t>
    </w:r>
    <w:r w:rsidRPr="00A645F1">
      <w:rPr>
        <w:rFonts w:cs="Open Sans Light"/>
      </w:rPr>
      <w:fldChar w:fldCharType="end"/>
    </w:r>
    <w:r w:rsidRPr="00A645F1">
      <w:rPr>
        <w:rFonts w:cs="Open Sans Light"/>
      </w:rPr>
      <w:t xml:space="preserve"> / </w:t>
    </w:r>
    <w:r w:rsidRPr="00A645F1">
      <w:rPr>
        <w:rFonts w:cs="Open Sans Light"/>
      </w:rPr>
      <w:fldChar w:fldCharType="begin"/>
    </w:r>
    <w:r w:rsidRPr="00A645F1">
      <w:rPr>
        <w:rFonts w:cs="Open Sans Light"/>
      </w:rPr>
      <w:instrText>NUMPAGES  \* Arabic  \* MERGEFORMAT</w:instrText>
    </w:r>
    <w:r w:rsidRPr="00A645F1">
      <w:rPr>
        <w:rFonts w:cs="Open Sans Light"/>
      </w:rPr>
      <w:fldChar w:fldCharType="separate"/>
    </w:r>
    <w:r>
      <w:rPr>
        <w:rFonts w:cs="Open Sans Light"/>
      </w:rPr>
      <w:t>3</w:t>
    </w:r>
    <w:r w:rsidRPr="00A645F1">
      <w:rPr>
        <w:rFonts w:cs="Open Sans Light"/>
      </w:rPr>
      <w:fldChar w:fldCharType="end"/>
    </w:r>
  </w:p>
  <w:p w14:paraId="047F6954" w14:textId="688592FC" w:rsidR="006733BC" w:rsidRDefault="00A645F1">
    <w:pPr>
      <w:pStyle w:val="Kopfzeile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F49D1" w14:textId="77777777" w:rsidR="005C1F94" w:rsidRDefault="005C1F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05937"/>
    <w:multiLevelType w:val="hybridMultilevel"/>
    <w:tmpl w:val="FA623F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05D6"/>
    <w:multiLevelType w:val="hybridMultilevel"/>
    <w:tmpl w:val="9062612A"/>
    <w:lvl w:ilvl="0" w:tplc="EFC62B1E">
      <w:start w:val="1"/>
      <w:numFmt w:val="bullet"/>
      <w:pStyle w:val="unsor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35FAF"/>
    <w:multiLevelType w:val="hybridMultilevel"/>
    <w:tmpl w:val="4656C6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D22FD"/>
    <w:multiLevelType w:val="hybridMultilevel"/>
    <w:tmpl w:val="FA623F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33B3E"/>
    <w:multiLevelType w:val="hybridMultilevel"/>
    <w:tmpl w:val="D3667248"/>
    <w:lvl w:ilvl="0" w:tplc="F012A542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  <w:color w:val="EB413C"/>
        <w:u w:color="EB413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DA5AB0"/>
    <w:multiLevelType w:val="hybridMultilevel"/>
    <w:tmpl w:val="5088F3F2"/>
    <w:lvl w:ilvl="0" w:tplc="3E0CC4D4">
      <w:start w:val="1"/>
      <w:numFmt w:val="decimal"/>
      <w:pStyle w:val="sortAufzhlung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2266C"/>
    <w:multiLevelType w:val="hybridMultilevel"/>
    <w:tmpl w:val="998C10BA"/>
    <w:lvl w:ilvl="0" w:tplc="CDC80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B413C"/>
        <w:u w:color="EB413C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945528">
    <w:abstractNumId w:val="1"/>
  </w:num>
  <w:num w:numId="2" w16cid:durableId="822166036">
    <w:abstractNumId w:val="5"/>
  </w:num>
  <w:num w:numId="3" w16cid:durableId="932470947">
    <w:abstractNumId w:val="3"/>
  </w:num>
  <w:num w:numId="4" w16cid:durableId="2021076138">
    <w:abstractNumId w:val="0"/>
  </w:num>
  <w:num w:numId="5" w16cid:durableId="477233813">
    <w:abstractNumId w:val="6"/>
  </w:num>
  <w:num w:numId="6" w16cid:durableId="525556483">
    <w:abstractNumId w:val="4"/>
  </w:num>
  <w:num w:numId="7" w16cid:durableId="743260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stylePaneSortMethod w:val="0003"/>
  <w:defaultTabStop w:val="708"/>
  <w:hyphenationZone w:val="425"/>
  <w:defaultTableStyle w:val="AmagnoTabellenformat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D1B"/>
    <w:rsid w:val="00026798"/>
    <w:rsid w:val="00040081"/>
    <w:rsid w:val="0004142A"/>
    <w:rsid w:val="00042A68"/>
    <w:rsid w:val="000614A9"/>
    <w:rsid w:val="00065356"/>
    <w:rsid w:val="00066C94"/>
    <w:rsid w:val="000A0F06"/>
    <w:rsid w:val="000B0279"/>
    <w:rsid w:val="000B7E1A"/>
    <w:rsid w:val="00106064"/>
    <w:rsid w:val="00125B19"/>
    <w:rsid w:val="00140227"/>
    <w:rsid w:val="00145F5F"/>
    <w:rsid w:val="001535AF"/>
    <w:rsid w:val="0016482C"/>
    <w:rsid w:val="00165F9D"/>
    <w:rsid w:val="00172945"/>
    <w:rsid w:val="00176CBB"/>
    <w:rsid w:val="001F43EB"/>
    <w:rsid w:val="001F7DCF"/>
    <w:rsid w:val="002119C7"/>
    <w:rsid w:val="0022203A"/>
    <w:rsid w:val="002267AC"/>
    <w:rsid w:val="0023771A"/>
    <w:rsid w:val="00245D73"/>
    <w:rsid w:val="002569D0"/>
    <w:rsid w:val="00283AF5"/>
    <w:rsid w:val="00284DF7"/>
    <w:rsid w:val="002B3747"/>
    <w:rsid w:val="002C6BEA"/>
    <w:rsid w:val="002D7668"/>
    <w:rsid w:val="00315C19"/>
    <w:rsid w:val="003423CD"/>
    <w:rsid w:val="00345435"/>
    <w:rsid w:val="00377E02"/>
    <w:rsid w:val="00386345"/>
    <w:rsid w:val="00390066"/>
    <w:rsid w:val="0039078E"/>
    <w:rsid w:val="003A009E"/>
    <w:rsid w:val="003A2A24"/>
    <w:rsid w:val="003A66B5"/>
    <w:rsid w:val="003C2E91"/>
    <w:rsid w:val="003D3BA6"/>
    <w:rsid w:val="003E176E"/>
    <w:rsid w:val="00400D88"/>
    <w:rsid w:val="00423130"/>
    <w:rsid w:val="0042779E"/>
    <w:rsid w:val="00432459"/>
    <w:rsid w:val="004353F1"/>
    <w:rsid w:val="004422D2"/>
    <w:rsid w:val="00443FB0"/>
    <w:rsid w:val="00461631"/>
    <w:rsid w:val="004626BF"/>
    <w:rsid w:val="00497FB9"/>
    <w:rsid w:val="004B00D7"/>
    <w:rsid w:val="004C7322"/>
    <w:rsid w:val="004D5FFB"/>
    <w:rsid w:val="004F016F"/>
    <w:rsid w:val="0051762D"/>
    <w:rsid w:val="00533CE9"/>
    <w:rsid w:val="00577D2B"/>
    <w:rsid w:val="005853A8"/>
    <w:rsid w:val="00586D24"/>
    <w:rsid w:val="00593856"/>
    <w:rsid w:val="00597C94"/>
    <w:rsid w:val="005A4047"/>
    <w:rsid w:val="005C1F94"/>
    <w:rsid w:val="005D639D"/>
    <w:rsid w:val="005D7D4F"/>
    <w:rsid w:val="005F1F07"/>
    <w:rsid w:val="005F551E"/>
    <w:rsid w:val="006447AE"/>
    <w:rsid w:val="00653707"/>
    <w:rsid w:val="006733BC"/>
    <w:rsid w:val="00675647"/>
    <w:rsid w:val="006A29E1"/>
    <w:rsid w:val="006A7702"/>
    <w:rsid w:val="006B3702"/>
    <w:rsid w:val="006B740F"/>
    <w:rsid w:val="006E3197"/>
    <w:rsid w:val="006E7746"/>
    <w:rsid w:val="006F1BE7"/>
    <w:rsid w:val="006F5E68"/>
    <w:rsid w:val="007316CE"/>
    <w:rsid w:val="00737009"/>
    <w:rsid w:val="00783B91"/>
    <w:rsid w:val="00786E61"/>
    <w:rsid w:val="00787D2D"/>
    <w:rsid w:val="007A5F74"/>
    <w:rsid w:val="007B5402"/>
    <w:rsid w:val="007C108B"/>
    <w:rsid w:val="007C3F72"/>
    <w:rsid w:val="007D3A87"/>
    <w:rsid w:val="00802DEB"/>
    <w:rsid w:val="0082627F"/>
    <w:rsid w:val="00831E12"/>
    <w:rsid w:val="00833B72"/>
    <w:rsid w:val="00842FFC"/>
    <w:rsid w:val="0087267E"/>
    <w:rsid w:val="00877CD2"/>
    <w:rsid w:val="0088023A"/>
    <w:rsid w:val="0088718B"/>
    <w:rsid w:val="00893844"/>
    <w:rsid w:val="008A23DE"/>
    <w:rsid w:val="008B69F9"/>
    <w:rsid w:val="008B7F89"/>
    <w:rsid w:val="008C67E1"/>
    <w:rsid w:val="008F1B1C"/>
    <w:rsid w:val="00900BEB"/>
    <w:rsid w:val="00910189"/>
    <w:rsid w:val="00910D50"/>
    <w:rsid w:val="00934AE3"/>
    <w:rsid w:val="0093699B"/>
    <w:rsid w:val="009478AF"/>
    <w:rsid w:val="00966826"/>
    <w:rsid w:val="0097629E"/>
    <w:rsid w:val="009801B3"/>
    <w:rsid w:val="0098176F"/>
    <w:rsid w:val="009A4D1B"/>
    <w:rsid w:val="009C0976"/>
    <w:rsid w:val="009C4304"/>
    <w:rsid w:val="009D64E1"/>
    <w:rsid w:val="00A0765C"/>
    <w:rsid w:val="00A10B98"/>
    <w:rsid w:val="00A24D08"/>
    <w:rsid w:val="00A44817"/>
    <w:rsid w:val="00A645F1"/>
    <w:rsid w:val="00A67DFD"/>
    <w:rsid w:val="00A81979"/>
    <w:rsid w:val="00A95A7A"/>
    <w:rsid w:val="00AD40E3"/>
    <w:rsid w:val="00B118C5"/>
    <w:rsid w:val="00B17886"/>
    <w:rsid w:val="00B425C9"/>
    <w:rsid w:val="00B6182F"/>
    <w:rsid w:val="00B62964"/>
    <w:rsid w:val="00BA2F97"/>
    <w:rsid w:val="00BB1B45"/>
    <w:rsid w:val="00BD6E11"/>
    <w:rsid w:val="00C04DED"/>
    <w:rsid w:val="00C10D5B"/>
    <w:rsid w:val="00C169DB"/>
    <w:rsid w:val="00C413EA"/>
    <w:rsid w:val="00C56B23"/>
    <w:rsid w:val="00C73E2E"/>
    <w:rsid w:val="00C73FC2"/>
    <w:rsid w:val="00C75DB3"/>
    <w:rsid w:val="00C76C8F"/>
    <w:rsid w:val="00CB2779"/>
    <w:rsid w:val="00CD4FBA"/>
    <w:rsid w:val="00D32229"/>
    <w:rsid w:val="00D348AF"/>
    <w:rsid w:val="00D57A98"/>
    <w:rsid w:val="00D61AFB"/>
    <w:rsid w:val="00D61C91"/>
    <w:rsid w:val="00D703DE"/>
    <w:rsid w:val="00D75664"/>
    <w:rsid w:val="00DA00F7"/>
    <w:rsid w:val="00DA0DBA"/>
    <w:rsid w:val="00DB059C"/>
    <w:rsid w:val="00DC48B0"/>
    <w:rsid w:val="00DD1D47"/>
    <w:rsid w:val="00DD77E4"/>
    <w:rsid w:val="00DF34CE"/>
    <w:rsid w:val="00E23ED3"/>
    <w:rsid w:val="00E40BCB"/>
    <w:rsid w:val="00E5333A"/>
    <w:rsid w:val="00E54E2D"/>
    <w:rsid w:val="00E67BCC"/>
    <w:rsid w:val="00E76134"/>
    <w:rsid w:val="00E769CB"/>
    <w:rsid w:val="00E841C4"/>
    <w:rsid w:val="00E921EE"/>
    <w:rsid w:val="00EB15F1"/>
    <w:rsid w:val="00EC2400"/>
    <w:rsid w:val="00ED2932"/>
    <w:rsid w:val="00ED3E79"/>
    <w:rsid w:val="00EF679B"/>
    <w:rsid w:val="00EF67EE"/>
    <w:rsid w:val="00F2464D"/>
    <w:rsid w:val="00F31101"/>
    <w:rsid w:val="00F35AE0"/>
    <w:rsid w:val="00F53216"/>
    <w:rsid w:val="00FA418A"/>
    <w:rsid w:val="00FB01F3"/>
    <w:rsid w:val="00FC1DC2"/>
    <w:rsid w:val="00FC67B3"/>
    <w:rsid w:val="00FD0939"/>
    <w:rsid w:val="00FD7B48"/>
    <w:rsid w:val="00FE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5A585"/>
  <w15:docId w15:val="{B671477F-B218-43EF-A618-14D3EB5C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B72"/>
    <w:pPr>
      <w:spacing w:after="120"/>
    </w:pPr>
    <w:rPr>
      <w:rFonts w:ascii="Inter Light" w:hAnsi="Inter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33B72"/>
    <w:pPr>
      <w:keepNext/>
      <w:keepLines/>
      <w:spacing w:before="480" w:after="480" w:line="240" w:lineRule="auto"/>
      <w:outlineLvl w:val="0"/>
    </w:pPr>
    <w:rPr>
      <w:rFonts w:ascii="Kumbh Sans" w:eastAsiaTheme="majorEastAsia" w:hAnsi="Kumbh Sans" w:cstheme="majorBidi"/>
      <w:color w:val="000000" w:themeColor="text1"/>
      <w:sz w:val="3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33B72"/>
    <w:pPr>
      <w:spacing w:before="480" w:after="600"/>
      <w:outlineLvl w:val="1"/>
    </w:pPr>
    <w:rPr>
      <w:rFonts w:ascii="Kumbh Sans" w:hAnsi="Kumbh Sans"/>
      <w:sz w:val="3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3B72"/>
    <w:pPr>
      <w:spacing w:before="480" w:after="480"/>
      <w:outlineLvl w:val="2"/>
    </w:pPr>
    <w:rPr>
      <w:rFonts w:ascii="Kumbh Sans" w:hAnsi="Kumbh Sans"/>
      <w:sz w:val="3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3B72"/>
    <w:pPr>
      <w:keepNext/>
      <w:keepLines/>
      <w:spacing w:before="480" w:after="480"/>
      <w:outlineLvl w:val="3"/>
    </w:pPr>
    <w:rPr>
      <w:rFonts w:ascii="Kumbh Sans" w:eastAsiaTheme="majorEastAsia" w:hAnsi="Kumbh Sans" w:cstheme="majorBidi"/>
      <w:i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4D1B"/>
  </w:style>
  <w:style w:type="paragraph" w:styleId="Fuzeile">
    <w:name w:val="footer"/>
    <w:basedOn w:val="Standard"/>
    <w:link w:val="FuzeileZchn"/>
    <w:uiPriority w:val="99"/>
    <w:unhideWhenUsed/>
    <w:rsid w:val="00A645F1"/>
    <w:pPr>
      <w:tabs>
        <w:tab w:val="center" w:pos="4536"/>
        <w:tab w:val="right" w:pos="9072"/>
      </w:tabs>
      <w:spacing w:after="0"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645F1"/>
    <w:rPr>
      <w:rFonts w:ascii="Inter Light" w:hAnsi="Inter Light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4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4D1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qFormat/>
    <w:rsid w:val="009C0976"/>
    <w:rPr>
      <w:color w:val="1464F0"/>
      <w:u w:val="single"/>
    </w:rPr>
  </w:style>
  <w:style w:type="table" w:styleId="Tabellenraster">
    <w:name w:val="Table Grid"/>
    <w:basedOn w:val="NormaleTabelle"/>
    <w:uiPriority w:val="59"/>
    <w:rsid w:val="00936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23771A"/>
    <w:pPr>
      <w:numPr>
        <w:numId w:val="6"/>
      </w:numPr>
      <w:spacing w:after="240"/>
      <w:ind w:left="1077" w:firstLine="357"/>
    </w:pPr>
  </w:style>
  <w:style w:type="paragraph" w:customStyle="1" w:styleId="unsortAufzhlung">
    <w:name w:val="unsort. Aufzählung"/>
    <w:basedOn w:val="Listenabsatz"/>
    <w:link w:val="unsortAufzhlungZchn"/>
    <w:qFormat/>
    <w:rsid w:val="000614A9"/>
    <w:pPr>
      <w:numPr>
        <w:numId w:val="1"/>
      </w:numPr>
    </w:pPr>
    <w:rPr>
      <w:rFonts w:ascii="Open Sans Light" w:hAnsi="Open Sans Light" w:cs="Open Sans Light"/>
    </w:rPr>
  </w:style>
  <w:style w:type="paragraph" w:customStyle="1" w:styleId="sortAufzhlung">
    <w:name w:val="sort. Aufzählung"/>
    <w:basedOn w:val="unsortAufzhlung"/>
    <w:link w:val="sortAufzhlungZchn"/>
    <w:rsid w:val="000614A9"/>
    <w:pPr>
      <w:numPr>
        <w:numId w:val="2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23771A"/>
    <w:rPr>
      <w:rFonts w:ascii="Inter Light" w:hAnsi="Inter Light"/>
    </w:rPr>
  </w:style>
  <w:style w:type="character" w:customStyle="1" w:styleId="unsortAufzhlungZchn">
    <w:name w:val="unsort. Aufzählung Zchn"/>
    <w:basedOn w:val="ListenabsatzZchn"/>
    <w:link w:val="unsortAufzhlung"/>
    <w:rsid w:val="000614A9"/>
    <w:rPr>
      <w:rFonts w:ascii="Open Sans Light" w:hAnsi="Open Sans Light" w:cs="Open Sans Ligh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33B72"/>
    <w:rPr>
      <w:rFonts w:ascii="Kumbh Sans" w:eastAsiaTheme="majorEastAsia" w:hAnsi="Kumbh Sans" w:cstheme="majorBidi"/>
      <w:color w:val="000000" w:themeColor="text1"/>
      <w:sz w:val="38"/>
      <w:szCs w:val="32"/>
    </w:rPr>
  </w:style>
  <w:style w:type="character" w:customStyle="1" w:styleId="sortAufzhlungZchn">
    <w:name w:val="sort. Aufzählung Zchn"/>
    <w:basedOn w:val="unsortAufzhlungZchn"/>
    <w:link w:val="sortAufzhlung"/>
    <w:rsid w:val="000614A9"/>
    <w:rPr>
      <w:rFonts w:ascii="Open Sans Light" w:hAnsi="Open Sans Light" w:cs="Open Sans Ligh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3B72"/>
    <w:rPr>
      <w:rFonts w:ascii="Kumbh Sans" w:hAnsi="Kumbh Sans"/>
      <w:sz w:val="3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3B72"/>
    <w:rPr>
      <w:rFonts w:ascii="Kumbh Sans" w:hAnsi="Kumbh Sans"/>
      <w:sz w:val="30"/>
      <w:szCs w:val="24"/>
    </w:rPr>
  </w:style>
  <w:style w:type="paragraph" w:styleId="Titel">
    <w:name w:val="Title"/>
    <w:basedOn w:val="berschrift1"/>
    <w:next w:val="Standard"/>
    <w:link w:val="TitelZchn"/>
    <w:uiPriority w:val="10"/>
    <w:qFormat/>
    <w:rsid w:val="00833B72"/>
    <w:pPr>
      <w:contextualSpacing/>
    </w:pPr>
    <w:rPr>
      <w:spacing w:val="-10"/>
      <w:kern w:val="28"/>
      <w:sz w:val="8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B72"/>
    <w:rPr>
      <w:rFonts w:ascii="Kumbh Sans" w:eastAsiaTheme="majorEastAsia" w:hAnsi="Kumbh Sans" w:cstheme="majorBidi"/>
      <w:color w:val="000000" w:themeColor="text1"/>
      <w:spacing w:val="-10"/>
      <w:kern w:val="28"/>
      <w:sz w:val="8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14A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14A9"/>
    <w:rPr>
      <w:rFonts w:ascii="Open Sans" w:eastAsiaTheme="minorEastAsia" w:hAnsi="Open Sans"/>
      <w:color w:val="5A5A5A" w:themeColor="text1" w:themeTint="A5"/>
      <w:spacing w:val="15"/>
    </w:rPr>
  </w:style>
  <w:style w:type="paragraph" w:styleId="Verzeichnis1">
    <w:name w:val="toc 1"/>
    <w:basedOn w:val="Standard"/>
    <w:next w:val="Standard"/>
    <w:autoRedefine/>
    <w:uiPriority w:val="39"/>
    <w:unhideWhenUsed/>
    <w:rsid w:val="007C108B"/>
    <w:pPr>
      <w:spacing w:after="100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833B72"/>
    <w:rPr>
      <w:rFonts w:ascii="Kumbh Sans" w:eastAsiaTheme="majorEastAsia" w:hAnsi="Kumbh Sans" w:cstheme="majorBidi"/>
      <w:iCs/>
      <w:sz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7C108B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7C108B"/>
    <w:pPr>
      <w:spacing w:after="100"/>
      <w:ind w:left="440"/>
    </w:pPr>
  </w:style>
  <w:style w:type="paragraph" w:customStyle="1" w:styleId="Fusnote">
    <w:name w:val="Fusnote"/>
    <w:basedOn w:val="Funotentext"/>
    <w:link w:val="FusnoteZchn"/>
    <w:qFormat/>
    <w:rsid w:val="00A24D08"/>
    <w:rPr>
      <w:sz w:val="16"/>
    </w:rPr>
  </w:style>
  <w:style w:type="character" w:styleId="Fett">
    <w:name w:val="Strong"/>
    <w:basedOn w:val="Absatz-Standardschriftart"/>
    <w:uiPriority w:val="22"/>
    <w:qFormat/>
    <w:rsid w:val="009C0976"/>
    <w:rPr>
      <w:rFonts w:ascii="Inter SemiBold" w:hAnsi="Inter SemiBold"/>
      <w:b w:val="0"/>
      <w:bCs/>
    </w:rPr>
  </w:style>
  <w:style w:type="character" w:customStyle="1" w:styleId="FusnoteZchn">
    <w:name w:val="Fusnote Zchn"/>
    <w:basedOn w:val="FunotentextZchn"/>
    <w:link w:val="Fusnote"/>
    <w:rsid w:val="00A24D08"/>
    <w:rPr>
      <w:rFonts w:ascii="Inter Light" w:hAnsi="Inter Light"/>
      <w:sz w:val="16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95A7A"/>
    <w:pPr>
      <w:spacing w:line="259" w:lineRule="auto"/>
      <w:outlineLvl w:val="9"/>
    </w:pPr>
    <w:rPr>
      <w:color w:val="auto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BA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BA6"/>
    <w:rPr>
      <w:rFonts w:ascii="Open Sans" w:hAnsi="Open Sans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BA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0976"/>
    <w:rPr>
      <w:color w:val="605E5C"/>
      <w:shd w:val="clear" w:color="auto" w:fill="E1DFDD"/>
    </w:rPr>
  </w:style>
  <w:style w:type="paragraph" w:styleId="Zitat">
    <w:name w:val="Quote"/>
    <w:basedOn w:val="Standard"/>
    <w:next w:val="Standard"/>
    <w:link w:val="ZitatZchn"/>
    <w:uiPriority w:val="29"/>
    <w:qFormat/>
    <w:rsid w:val="009C0976"/>
    <w:pPr>
      <w:spacing w:before="200" w:after="160"/>
      <w:ind w:left="864" w:right="864"/>
      <w:jc w:val="center"/>
    </w:pPr>
    <w:rPr>
      <w:rFonts w:ascii="Inter SemiBold" w:hAnsi="Inter SemiBold"/>
      <w:iCs/>
      <w:color w:val="EB413C"/>
    </w:rPr>
  </w:style>
  <w:style w:type="character" w:customStyle="1" w:styleId="ZitatZchn">
    <w:name w:val="Zitat Zchn"/>
    <w:basedOn w:val="Absatz-Standardschriftart"/>
    <w:link w:val="Zitat"/>
    <w:uiPriority w:val="29"/>
    <w:rsid w:val="009C0976"/>
    <w:rPr>
      <w:rFonts w:ascii="Inter SemiBold" w:hAnsi="Inter SemiBold"/>
      <w:iCs/>
      <w:color w:val="EB413C"/>
    </w:rPr>
  </w:style>
  <w:style w:type="character" w:styleId="Hervorhebung">
    <w:name w:val="Emphasis"/>
    <w:basedOn w:val="Absatz-Standardschriftart"/>
    <w:uiPriority w:val="20"/>
    <w:qFormat/>
    <w:rsid w:val="0097629E"/>
    <w:rPr>
      <w:i w:val="0"/>
      <w:iCs/>
      <w:color w:val="EB413C"/>
    </w:rPr>
  </w:style>
  <w:style w:type="paragraph" w:styleId="Beschriftung">
    <w:name w:val="caption"/>
    <w:basedOn w:val="Standard"/>
    <w:next w:val="Standard"/>
    <w:uiPriority w:val="35"/>
    <w:unhideWhenUsed/>
    <w:qFormat/>
    <w:rsid w:val="006733BC"/>
    <w:pPr>
      <w:spacing w:after="200" w:line="240" w:lineRule="auto"/>
    </w:pPr>
    <w:rPr>
      <w:iCs/>
      <w:color w:val="808080" w:themeColor="background1" w:themeShade="80"/>
      <w:sz w:val="18"/>
      <w:szCs w:val="18"/>
    </w:rPr>
  </w:style>
  <w:style w:type="paragraph" w:customStyle="1" w:styleId="Tabellenzelle">
    <w:name w:val="Tabellenzelle"/>
    <w:basedOn w:val="Standard"/>
    <w:rsid w:val="00833B72"/>
    <w:pPr>
      <w:spacing w:line="240" w:lineRule="auto"/>
    </w:pPr>
  </w:style>
  <w:style w:type="table" w:customStyle="1" w:styleId="AmagnoTabellenformat">
    <w:name w:val="Amagno Tabellenformat"/>
    <w:basedOn w:val="NormaleTabelle"/>
    <w:uiPriority w:val="99"/>
    <w:rsid w:val="00833B72"/>
    <w:pPr>
      <w:spacing w:after="0" w:line="240" w:lineRule="auto"/>
    </w:pPr>
    <w:rPr>
      <w:rFonts w:ascii="Inter Light" w:hAnsi="Inter Light"/>
    </w:rPr>
    <w:tblPr>
      <w:tblCellMar>
        <w:top w:w="108" w:type="dxa"/>
        <w:bottom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BA609-D7F5-49E1-AFE3-85A37E7D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751</Words>
  <Characters>4735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</dc:creator>
  <cp:lastModifiedBy>Jens Büscher</cp:lastModifiedBy>
  <cp:revision>90</cp:revision>
  <cp:lastPrinted>2012-02-07T15:42:00Z</cp:lastPrinted>
  <dcterms:created xsi:type="dcterms:W3CDTF">2020-11-16T09:50:00Z</dcterms:created>
  <dcterms:modified xsi:type="dcterms:W3CDTF">2025-01-21T10:34:00Z</dcterms:modified>
</cp:coreProperties>
</file>